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3EC" w:rsidRPr="00EC50DB" w:rsidRDefault="00EA73EC" w:rsidP="00EA73EC">
      <w:pPr>
        <w:pStyle w:val="Nadpis4"/>
        <w:jc w:val="center"/>
      </w:pPr>
      <w:r>
        <w:t xml:space="preserve">Podopatření </w:t>
      </w:r>
      <w:r w:rsidR="00377D1B">
        <w:t xml:space="preserve">I.1.3.2 </w:t>
      </w:r>
      <w:r w:rsidR="00377D1B" w:rsidRPr="00377D1B">
        <w:t>Spolupráce při vývoji nových produktů, postupů a</w:t>
      </w:r>
      <w:r w:rsidR="00CA79CB">
        <w:t> </w:t>
      </w:r>
      <w:r w:rsidR="00377D1B" w:rsidRPr="00377D1B">
        <w:t>technologií (resp. inovací) v potravinářství</w:t>
      </w:r>
      <w:r w:rsidR="00865107">
        <w:t xml:space="preserve"> – místo realizace Praha</w:t>
      </w:r>
    </w:p>
    <w:p w:rsidR="00EA73EC" w:rsidRPr="00EC50DB" w:rsidRDefault="00EA73EC" w:rsidP="00EA73EC"/>
    <w:p w:rsidR="00EA73EC" w:rsidRPr="00EC50DB" w:rsidRDefault="00EA73EC" w:rsidP="00EA73EC">
      <w:pPr>
        <w:numPr>
          <w:ilvl w:val="0"/>
          <w:numId w:val="24"/>
        </w:numPr>
        <w:tabs>
          <w:tab w:val="clear" w:pos="2880"/>
          <w:tab w:val="num" w:pos="1070"/>
        </w:tabs>
        <w:ind w:left="1080"/>
      </w:pPr>
      <w:r w:rsidRPr="00EC50DB">
        <w:t>Postup závazkování pro 20. kolo příjmu žádostí</w:t>
      </w:r>
    </w:p>
    <w:p w:rsidR="00EA73EC" w:rsidRPr="00EC50DB" w:rsidRDefault="00EA73EC" w:rsidP="00EA73EC">
      <w:pPr>
        <w:numPr>
          <w:ilvl w:val="0"/>
          <w:numId w:val="24"/>
        </w:numPr>
        <w:tabs>
          <w:tab w:val="clear" w:pos="2880"/>
          <w:tab w:val="num" w:pos="1070"/>
        </w:tabs>
        <w:ind w:left="1080"/>
      </w:pPr>
      <w:r w:rsidRPr="00EC50DB">
        <w:t>Preferenční kritéria</w:t>
      </w:r>
    </w:p>
    <w:p w:rsidR="00EA73EC" w:rsidRPr="00EC50DB" w:rsidRDefault="00EA73EC" w:rsidP="00EC50DB">
      <w:pPr>
        <w:numPr>
          <w:ilvl w:val="0"/>
          <w:numId w:val="24"/>
        </w:numPr>
        <w:tabs>
          <w:tab w:val="clear" w:pos="2880"/>
          <w:tab w:val="num" w:pos="1070"/>
        </w:tabs>
        <w:ind w:left="1080"/>
      </w:pPr>
      <w:r w:rsidRPr="00EC50DB">
        <w:t>Výdaje, na které může být poskytnuta dotace</w:t>
      </w:r>
    </w:p>
    <w:p w:rsidR="00EA73EC" w:rsidRPr="00EC50DB" w:rsidRDefault="00EA73EC" w:rsidP="00EA73EC">
      <w:pPr>
        <w:jc w:val="both"/>
      </w:pPr>
    </w:p>
    <w:p w:rsidR="00EA73EC" w:rsidRDefault="00EA73EC" w:rsidP="00EA73EC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Ke schválení Monitorovacím výborem</w:t>
      </w:r>
    </w:p>
    <w:p w:rsidR="00EA73EC" w:rsidRDefault="00EA73EC" w:rsidP="00EA73EC">
      <w:pPr>
        <w:jc w:val="both"/>
        <w:rPr>
          <w:b/>
          <w:sz w:val="28"/>
          <w:szCs w:val="28"/>
        </w:rPr>
      </w:pPr>
    </w:p>
    <w:p w:rsidR="00EA73EC" w:rsidRDefault="00EA73EC" w:rsidP="00505EAC">
      <w:pPr>
        <w:numPr>
          <w:ilvl w:val="0"/>
          <w:numId w:val="25"/>
        </w:numPr>
        <w:ind w:left="426"/>
        <w:jc w:val="both"/>
        <w:rPr>
          <w:b/>
          <w:sz w:val="28"/>
          <w:szCs w:val="28"/>
        </w:rPr>
      </w:pPr>
      <w:r w:rsidRPr="00A91378">
        <w:rPr>
          <w:b/>
          <w:sz w:val="28"/>
          <w:szCs w:val="28"/>
        </w:rPr>
        <w:t xml:space="preserve">Postup závazkování pro </w:t>
      </w:r>
      <w:r w:rsidR="008265FE">
        <w:rPr>
          <w:b/>
          <w:sz w:val="28"/>
          <w:szCs w:val="28"/>
        </w:rPr>
        <w:t>20</w:t>
      </w:r>
      <w:r w:rsidRPr="00A91378">
        <w:rPr>
          <w:b/>
          <w:sz w:val="28"/>
          <w:szCs w:val="28"/>
        </w:rPr>
        <w:t>. kolo příjmu žádostí</w:t>
      </w:r>
    </w:p>
    <w:p w:rsidR="00EA73EC" w:rsidRDefault="00EA73EC" w:rsidP="00EA73EC">
      <w:pPr>
        <w:ind w:left="720"/>
        <w:jc w:val="both"/>
        <w:rPr>
          <w:szCs w:val="20"/>
        </w:rPr>
      </w:pPr>
    </w:p>
    <w:p w:rsidR="00EA73EC" w:rsidRDefault="00377D1B" w:rsidP="0051611E">
      <w:pPr>
        <w:jc w:val="both"/>
        <w:rPr>
          <w:bCs/>
          <w:iCs/>
        </w:rPr>
      </w:pPr>
      <w:r w:rsidRPr="00C77F72">
        <w:rPr>
          <w:bCs/>
          <w:iCs/>
        </w:rPr>
        <w:t xml:space="preserve">Částka závazkování bude tvořena celým zbývajícím rozpočtem PRV k datu závazkování, určeným na toto opatření (volné prostředky v cíli konkurenceschopnost – území hl. města Prahy), </w:t>
      </w:r>
      <w:r>
        <w:rPr>
          <w:bCs/>
          <w:iCs/>
        </w:rPr>
        <w:t xml:space="preserve">navýšeným o </w:t>
      </w:r>
      <w:r w:rsidRPr="00C77F72">
        <w:rPr>
          <w:bCs/>
          <w:iCs/>
        </w:rPr>
        <w:t>standardní</w:t>
      </w:r>
      <w:r>
        <w:rPr>
          <w:bCs/>
          <w:iCs/>
        </w:rPr>
        <w:t>ch</w:t>
      </w:r>
      <w:r w:rsidRPr="00C77F72">
        <w:rPr>
          <w:bCs/>
          <w:iCs/>
        </w:rPr>
        <w:t xml:space="preserve"> 15 %</w:t>
      </w:r>
      <w:r>
        <w:rPr>
          <w:bCs/>
          <w:iCs/>
        </w:rPr>
        <w:t>,</w:t>
      </w:r>
      <w:r w:rsidRPr="00C77F72">
        <w:rPr>
          <w:bCs/>
          <w:iCs/>
        </w:rPr>
        <w:t xml:space="preserve"> který bude přepočten aktuálním kurzem</w:t>
      </w:r>
      <w:r>
        <w:rPr>
          <w:bCs/>
          <w:iCs/>
        </w:rPr>
        <w:t>.</w:t>
      </w:r>
      <w:r w:rsidRPr="00C77F72">
        <w:rPr>
          <w:bCs/>
          <w:iCs/>
        </w:rPr>
        <w:t xml:space="preserve"> </w:t>
      </w:r>
      <w:r w:rsidR="00EA73EC">
        <w:rPr>
          <w:bCs/>
          <w:iCs/>
        </w:rPr>
        <w:t xml:space="preserve"> </w:t>
      </w:r>
    </w:p>
    <w:p w:rsidR="00EA73EC" w:rsidRDefault="00EA73EC" w:rsidP="0051611E">
      <w:pPr>
        <w:jc w:val="both"/>
        <w:rPr>
          <w:bCs/>
          <w:iCs/>
        </w:rPr>
      </w:pPr>
    </w:p>
    <w:p w:rsidR="00EA73EC" w:rsidRDefault="00EA73EC" w:rsidP="0051611E">
      <w:pPr>
        <w:jc w:val="both"/>
      </w:pPr>
      <w:r>
        <w:t>Předpokládaná částka závazkování činí cca 1</w:t>
      </w:r>
      <w:r w:rsidR="0051611E">
        <w:t>90</w:t>
      </w:r>
      <w:r>
        <w:t xml:space="preserve"> mil. Kč.</w:t>
      </w:r>
    </w:p>
    <w:p w:rsidR="00A91378" w:rsidRDefault="00A91378" w:rsidP="00A91378">
      <w:pPr>
        <w:ind w:left="720"/>
        <w:jc w:val="both"/>
        <w:rPr>
          <w:sz w:val="22"/>
          <w:szCs w:val="22"/>
        </w:rPr>
      </w:pPr>
    </w:p>
    <w:p w:rsidR="00B15C59" w:rsidRPr="00F47349" w:rsidRDefault="00B15C59" w:rsidP="00A91378">
      <w:pPr>
        <w:ind w:left="720"/>
        <w:jc w:val="both"/>
        <w:rPr>
          <w:sz w:val="22"/>
          <w:szCs w:val="22"/>
        </w:rPr>
      </w:pPr>
    </w:p>
    <w:p w:rsidR="007142C3" w:rsidRPr="005A6A38" w:rsidRDefault="007142C3" w:rsidP="003A3E4B">
      <w:pPr>
        <w:numPr>
          <w:ilvl w:val="0"/>
          <w:numId w:val="25"/>
        </w:numPr>
        <w:ind w:left="284" w:hanging="284"/>
        <w:jc w:val="both"/>
        <w:rPr>
          <w:b/>
          <w:sz w:val="28"/>
          <w:szCs w:val="28"/>
        </w:rPr>
      </w:pPr>
      <w:r w:rsidRPr="005A6A38">
        <w:rPr>
          <w:b/>
          <w:sz w:val="28"/>
          <w:szCs w:val="28"/>
        </w:rPr>
        <w:t>Preferenční kritéria</w:t>
      </w:r>
    </w:p>
    <w:p w:rsidR="00052941" w:rsidRDefault="00052941" w:rsidP="00052941">
      <w:pPr>
        <w:jc w:val="both"/>
        <w:rPr>
          <w:b/>
          <w:sz w:val="22"/>
          <w:szCs w:val="22"/>
        </w:rPr>
      </w:pPr>
    </w:p>
    <w:p w:rsidR="00757010" w:rsidRDefault="00757010" w:rsidP="00757010">
      <w:pPr>
        <w:jc w:val="both"/>
        <w:rPr>
          <w:bCs/>
          <w:sz w:val="22"/>
          <w:szCs w:val="22"/>
        </w:rPr>
      </w:pPr>
      <w:r w:rsidRPr="00757010">
        <w:rPr>
          <w:bCs/>
          <w:sz w:val="22"/>
          <w:szCs w:val="22"/>
        </w:rPr>
        <w:t>V případě shodného počtu bodů více projektů rozhoduje výše dotace, tzn. žádosti s nižší požadovanou dotací, mají přednost.</w:t>
      </w:r>
    </w:p>
    <w:p w:rsidR="00104D09" w:rsidRDefault="00104D09" w:rsidP="00757010">
      <w:pPr>
        <w:jc w:val="both"/>
        <w:rPr>
          <w:bCs/>
          <w:sz w:val="22"/>
          <w:szCs w:val="22"/>
        </w:rPr>
      </w:pPr>
    </w:p>
    <w:p w:rsidR="00104D09" w:rsidRPr="00757010" w:rsidRDefault="00104D09" w:rsidP="00757010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Minimální bodové hodnocení projektu pro splnění podmínek přijatelnosti – 30 bodů.</w:t>
      </w:r>
    </w:p>
    <w:p w:rsidR="00B751AB" w:rsidRPr="00F47349" w:rsidRDefault="00B751AB" w:rsidP="00B751AB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7371"/>
        <w:gridCol w:w="992"/>
      </w:tblGrid>
      <w:tr w:rsidR="00761008" w:rsidRPr="009F39F2" w:rsidTr="00B15C59">
        <w:trPr>
          <w:cantSplit/>
          <w:trHeight w:val="285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61008" w:rsidRPr="009F39F2" w:rsidRDefault="00761008" w:rsidP="001E6706">
            <w:pPr>
              <w:pStyle w:val="StylBr1"/>
              <w:jc w:val="center"/>
              <w:rPr>
                <w:sz w:val="22"/>
                <w:szCs w:val="22"/>
              </w:rPr>
            </w:pPr>
            <w:r w:rsidRPr="009F39F2">
              <w:rPr>
                <w:sz w:val="22"/>
                <w:szCs w:val="22"/>
              </w:rPr>
              <w:t>Č.</w:t>
            </w:r>
            <w:r w:rsidR="00F57780" w:rsidRPr="00F57780">
              <w:rPr>
                <w:b w:val="0"/>
                <w:vertAlign w:val="superscript"/>
              </w:rPr>
              <w:t xml:space="preserve"> </w:t>
            </w:r>
            <w:r w:rsidR="00F57780" w:rsidRPr="00F57780">
              <w:rPr>
                <w:sz w:val="22"/>
                <w:szCs w:val="22"/>
                <w:vertAlign w:val="superscript"/>
              </w:rPr>
              <w:endnoteReference w:id="1"/>
            </w:r>
          </w:p>
        </w:tc>
        <w:tc>
          <w:tcPr>
            <w:tcW w:w="737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1008" w:rsidRPr="009F39F2" w:rsidRDefault="00761008" w:rsidP="001E6706">
            <w:pPr>
              <w:pStyle w:val="Nadpis3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9F39F2">
              <w:rPr>
                <w:rFonts w:ascii="Times New Roman" w:hAnsi="Times New Roman"/>
                <w:i w:val="0"/>
                <w:sz w:val="22"/>
                <w:szCs w:val="22"/>
              </w:rPr>
              <w:t>Kritérium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61008" w:rsidRPr="009F39F2" w:rsidRDefault="00761008" w:rsidP="001E6706">
            <w:pPr>
              <w:pStyle w:val="Nadpis3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D801E3">
              <w:rPr>
                <w:rFonts w:ascii="Times New Roman" w:hAnsi="Times New Roman"/>
                <w:i w:val="0"/>
                <w:sz w:val="16"/>
                <w:szCs w:val="22"/>
              </w:rPr>
              <w:t>Možný bodový zisk</w:t>
            </w:r>
          </w:p>
        </w:tc>
      </w:tr>
      <w:tr w:rsidR="00761008" w:rsidRPr="00F47349" w:rsidTr="00D801E3">
        <w:trPr>
          <w:cantSplit/>
          <w:trHeight w:val="350"/>
        </w:trPr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61008" w:rsidRPr="00F47349" w:rsidRDefault="00761008" w:rsidP="001E6706">
            <w:pPr>
              <w:pStyle w:val="StylBr1"/>
              <w:rPr>
                <w:sz w:val="22"/>
                <w:szCs w:val="22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61008" w:rsidRPr="00F47349" w:rsidRDefault="00761008" w:rsidP="001E6706">
            <w:pPr>
              <w:pStyle w:val="Nadpis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761008" w:rsidRPr="00F47349" w:rsidRDefault="00761008" w:rsidP="001E6706">
            <w:pPr>
              <w:pStyle w:val="Nadpis3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61008" w:rsidRPr="00F47349" w:rsidTr="00B15C59">
        <w:trPr>
          <w:cantSplit/>
          <w:trHeight w:val="10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61008" w:rsidRPr="00F47349" w:rsidRDefault="00761008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Posouzení inovativnosti projektu Hodnotitelskou komisí. </w:t>
            </w:r>
            <w:r w:rsidR="0092511D" w:rsidRPr="0092511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endnoteReference w:id="2"/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jc w:val="center"/>
              <w:rPr>
                <w:sz w:val="22"/>
                <w:szCs w:val="22"/>
              </w:rPr>
            </w:pPr>
            <w:r w:rsidRPr="00F47349">
              <w:rPr>
                <w:sz w:val="22"/>
                <w:szCs w:val="22"/>
              </w:rPr>
              <w:t>0 – 38</w:t>
            </w:r>
          </w:p>
        </w:tc>
      </w:tr>
    </w:tbl>
    <w:p w:rsidR="00F57780" w:rsidRDefault="00F57780"/>
    <w:p w:rsidR="00F57780" w:rsidRPr="00F57780" w:rsidRDefault="00F57780" w:rsidP="00F57780">
      <w:pPr>
        <w:rPr>
          <w:b/>
          <w:bCs/>
        </w:rPr>
      </w:pPr>
      <w:r w:rsidRPr="00F57780">
        <w:rPr>
          <w:b/>
          <w:bCs/>
        </w:rPr>
        <w:t>Kritéria posuzování inovativnosti projektu Hodnotitelskou komisí</w:t>
      </w:r>
    </w:p>
    <w:p w:rsidR="00F57780" w:rsidRPr="00740EF8" w:rsidRDefault="00F57780" w:rsidP="00F57780">
      <w:pPr>
        <w:rPr>
          <w:bCs/>
          <w:i/>
        </w:rPr>
      </w:pPr>
    </w:p>
    <w:p w:rsidR="00F57780" w:rsidRPr="00F57780" w:rsidRDefault="00F57780" w:rsidP="00F57780">
      <w:pPr>
        <w:rPr>
          <w:bCs/>
        </w:rPr>
      </w:pPr>
      <w:r w:rsidRPr="00F57780">
        <w:rPr>
          <w:bCs/>
        </w:rPr>
        <w:t>Způsob hodnocení:</w:t>
      </w:r>
    </w:p>
    <w:p w:rsidR="00F57780" w:rsidRPr="00FC1C81" w:rsidRDefault="00F57780" w:rsidP="00F57780">
      <w:pPr>
        <w:pStyle w:val="osnova2"/>
        <w:numPr>
          <w:ilvl w:val="0"/>
          <w:numId w:val="0"/>
        </w:numPr>
        <w:tabs>
          <w:tab w:val="clear" w:pos="420"/>
          <w:tab w:val="clear" w:pos="2260"/>
          <w:tab w:val="clear" w:pos="2680"/>
          <w:tab w:val="clear" w:pos="5060"/>
          <w:tab w:val="clear" w:pos="5660"/>
          <w:tab w:val="clear" w:pos="8880"/>
          <w:tab w:val="clear" w:pos="14060"/>
        </w:tabs>
        <w:spacing w:before="0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3C1D6B">
        <w:rPr>
          <w:rFonts w:ascii="Times New Roman" w:hAnsi="Times New Roman" w:cs="Times New Roman"/>
          <w:b w:val="0"/>
          <w:bCs/>
          <w:sz w:val="24"/>
          <w:szCs w:val="24"/>
        </w:rPr>
        <w:t>Hodnotitelská komise posoudí, zda je projekt inovativního charakteru a dále udělí body za kritéria/podkritéria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:</w:t>
      </w:r>
      <w:r w:rsidRPr="003C1D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57780" w:rsidRPr="00740EF8" w:rsidRDefault="00F57780" w:rsidP="00F57780">
      <w:pPr>
        <w:rPr>
          <w:bCs/>
          <w:i/>
        </w:rPr>
      </w:pPr>
    </w:p>
    <w:p w:rsidR="00F57780" w:rsidRPr="00104D09" w:rsidRDefault="00F57780" w:rsidP="00F57780">
      <w:pPr>
        <w:numPr>
          <w:ilvl w:val="0"/>
          <w:numId w:val="37"/>
        </w:numPr>
        <w:tabs>
          <w:tab w:val="clear" w:pos="1140"/>
          <w:tab w:val="num" w:pos="360"/>
        </w:tabs>
        <w:ind w:left="360"/>
        <w:rPr>
          <w:bCs/>
        </w:rPr>
      </w:pPr>
      <w:r w:rsidRPr="00740EF8">
        <w:rPr>
          <w:bCs/>
        </w:rPr>
        <w:t xml:space="preserve">1.1.   Inovace pouze pro předkladatele projektu </w:t>
      </w:r>
      <w:r w:rsidRPr="00104D09">
        <w:rPr>
          <w:bCs/>
        </w:rPr>
        <w:t>– 2 body</w:t>
      </w:r>
    </w:p>
    <w:p w:rsidR="00F57780" w:rsidRPr="00104D09" w:rsidRDefault="00F57780" w:rsidP="00F57780">
      <w:pPr>
        <w:tabs>
          <w:tab w:val="num" w:pos="360"/>
        </w:tabs>
        <w:ind w:left="360"/>
        <w:rPr>
          <w:bCs/>
        </w:rPr>
      </w:pPr>
      <w:r w:rsidRPr="00104D09">
        <w:rPr>
          <w:bCs/>
        </w:rPr>
        <w:t>1.2.   Inovace pro dané odvětví v České republice – 5 bodů</w:t>
      </w:r>
    </w:p>
    <w:p w:rsidR="00F57780" w:rsidRPr="00104D09" w:rsidRDefault="00F57780" w:rsidP="00F57780">
      <w:pPr>
        <w:tabs>
          <w:tab w:val="num" w:pos="360"/>
        </w:tabs>
        <w:ind w:left="360"/>
        <w:rPr>
          <w:bCs/>
        </w:rPr>
      </w:pPr>
    </w:p>
    <w:p w:rsidR="00F57780" w:rsidRPr="00104D09" w:rsidRDefault="00F57780" w:rsidP="00F57780">
      <w:pPr>
        <w:numPr>
          <w:ilvl w:val="0"/>
          <w:numId w:val="37"/>
        </w:numPr>
        <w:tabs>
          <w:tab w:val="clear" w:pos="1140"/>
          <w:tab w:val="num" w:pos="360"/>
        </w:tabs>
        <w:ind w:left="360"/>
        <w:rPr>
          <w:bCs/>
        </w:rPr>
      </w:pPr>
      <w:r w:rsidRPr="00104D09">
        <w:rPr>
          <w:bCs/>
        </w:rPr>
        <w:t>2.1.   Jedná se o vývoj zcela nového výrobku (složení i obal) – 14 bodů</w:t>
      </w:r>
    </w:p>
    <w:p w:rsidR="00F57780" w:rsidRPr="00104D09" w:rsidRDefault="00F57780" w:rsidP="00F57780">
      <w:pPr>
        <w:ind w:left="993" w:hanging="633"/>
        <w:jc w:val="both"/>
        <w:rPr>
          <w:bCs/>
        </w:rPr>
      </w:pPr>
      <w:r w:rsidRPr="00104D09">
        <w:rPr>
          <w:bCs/>
        </w:rPr>
        <w:t>2.2.   Jedná se o nový technologický proces balení, nový typ obalu přispívající ke zvýšení jakosti nebo bezpečnosti výrobku – 7 bodů</w:t>
      </w:r>
    </w:p>
    <w:p w:rsidR="00F57780" w:rsidRPr="00104D09" w:rsidRDefault="00F57780" w:rsidP="00F57780">
      <w:pPr>
        <w:ind w:left="360"/>
        <w:jc w:val="both"/>
        <w:rPr>
          <w:bCs/>
        </w:rPr>
      </w:pPr>
      <w:r w:rsidRPr="00104D09">
        <w:rPr>
          <w:bCs/>
        </w:rPr>
        <w:t>2.3.   Jedná se o vývoj nové technologie zpracování suroviny (kromě balení) – 7 bodů</w:t>
      </w:r>
    </w:p>
    <w:p w:rsidR="00F57780" w:rsidRPr="00104D09" w:rsidRDefault="00F57780" w:rsidP="00F57780">
      <w:pPr>
        <w:tabs>
          <w:tab w:val="num" w:pos="360"/>
        </w:tabs>
        <w:ind w:left="360"/>
        <w:rPr>
          <w:bCs/>
        </w:rPr>
      </w:pPr>
    </w:p>
    <w:p w:rsidR="00F57780" w:rsidRDefault="00F57780" w:rsidP="00F57780">
      <w:pPr>
        <w:numPr>
          <w:ilvl w:val="0"/>
          <w:numId w:val="37"/>
        </w:numPr>
        <w:tabs>
          <w:tab w:val="clear" w:pos="1140"/>
          <w:tab w:val="num" w:pos="360"/>
        </w:tabs>
        <w:ind w:left="360"/>
        <w:jc w:val="both"/>
        <w:rPr>
          <w:bCs/>
        </w:rPr>
      </w:pPr>
      <w:r w:rsidRPr="00104D09">
        <w:rPr>
          <w:bCs/>
        </w:rPr>
        <w:t>Projekt řeší prodloužení trvanlivosti výrobku jinou cestou než použitím konzervačních</w:t>
      </w:r>
      <w:r w:rsidRPr="00740EF8">
        <w:rPr>
          <w:bCs/>
        </w:rPr>
        <w:t xml:space="preserve"> látek (dlouhodobé plnění nadstandardních požadavků obsahu mikroorganismů ve finálním výrobku, výroba sterilních výrobků, balení v ochranné atmosféře)</w:t>
      </w:r>
    </w:p>
    <w:p w:rsidR="00F57780" w:rsidRPr="00104D09" w:rsidRDefault="00F57780" w:rsidP="00F57780">
      <w:pPr>
        <w:ind w:left="360"/>
        <w:jc w:val="both"/>
        <w:rPr>
          <w:bCs/>
        </w:rPr>
      </w:pPr>
      <w:r w:rsidRPr="00F57780">
        <w:rPr>
          <w:bCs/>
          <w:highlight w:val="yellow"/>
        </w:rPr>
        <w:t>3.1 prodloužení trvanlivosti uvedeným způsobem je hlavním cílem projektu</w:t>
      </w:r>
      <w:r w:rsidRPr="00740EF8">
        <w:rPr>
          <w:bCs/>
        </w:rPr>
        <w:t xml:space="preserve"> – </w:t>
      </w:r>
      <w:r w:rsidRPr="00104D09">
        <w:rPr>
          <w:bCs/>
        </w:rPr>
        <w:t>5 bodů</w:t>
      </w:r>
    </w:p>
    <w:p w:rsidR="00F57780" w:rsidRPr="00104D09" w:rsidRDefault="00F57780" w:rsidP="00F57780">
      <w:pPr>
        <w:ind w:left="360"/>
        <w:jc w:val="both"/>
        <w:rPr>
          <w:bCs/>
        </w:rPr>
      </w:pPr>
      <w:r w:rsidRPr="00104D09">
        <w:rPr>
          <w:bCs/>
          <w:highlight w:val="yellow"/>
        </w:rPr>
        <w:t>3.2 prodloužení trvanlivosti uvedeným způsobem je vedlejším cílem projektu – 3 body</w:t>
      </w:r>
    </w:p>
    <w:p w:rsidR="00F57780" w:rsidRPr="00740EF8" w:rsidRDefault="00F57780" w:rsidP="00F57780">
      <w:pPr>
        <w:tabs>
          <w:tab w:val="num" w:pos="360"/>
        </w:tabs>
        <w:ind w:left="360"/>
        <w:jc w:val="both"/>
        <w:rPr>
          <w:bCs/>
        </w:rPr>
      </w:pPr>
    </w:p>
    <w:p w:rsidR="00F57780" w:rsidRDefault="00F57780" w:rsidP="00F57780">
      <w:pPr>
        <w:numPr>
          <w:ilvl w:val="0"/>
          <w:numId w:val="37"/>
        </w:numPr>
        <w:tabs>
          <w:tab w:val="clear" w:pos="1140"/>
          <w:tab w:val="num" w:pos="360"/>
        </w:tabs>
        <w:ind w:left="360"/>
        <w:jc w:val="both"/>
        <w:rPr>
          <w:bCs/>
        </w:rPr>
      </w:pPr>
      <w:r>
        <w:rPr>
          <w:bCs/>
        </w:rPr>
        <w:lastRenderedPageBreak/>
        <w:t>Předmětem projektu je i vývoj inovativního postupu, který povede ke zvýšení kvality výrobku v oblasti</w:t>
      </w:r>
      <w:r w:rsidRPr="00740EF8">
        <w:rPr>
          <w:bCs/>
        </w:rPr>
        <w:t xml:space="preserve"> zachová</w:t>
      </w:r>
      <w:r>
        <w:rPr>
          <w:bCs/>
        </w:rPr>
        <w:t>ní</w:t>
      </w:r>
      <w:r w:rsidRPr="00740EF8">
        <w:rPr>
          <w:bCs/>
        </w:rPr>
        <w:t xml:space="preserve"> původní</w:t>
      </w:r>
      <w:r>
        <w:rPr>
          <w:bCs/>
        </w:rPr>
        <w:t>ch</w:t>
      </w:r>
      <w:r w:rsidRPr="00740EF8">
        <w:rPr>
          <w:bCs/>
        </w:rPr>
        <w:t xml:space="preserve"> vlastnost</w:t>
      </w:r>
      <w:r>
        <w:rPr>
          <w:bCs/>
        </w:rPr>
        <w:t>í</w:t>
      </w:r>
      <w:r w:rsidRPr="00740EF8">
        <w:rPr>
          <w:bCs/>
        </w:rPr>
        <w:t xml:space="preserve"> a charakter</w:t>
      </w:r>
      <w:r>
        <w:rPr>
          <w:bCs/>
        </w:rPr>
        <w:t>u</w:t>
      </w:r>
      <w:r w:rsidRPr="00740EF8">
        <w:rPr>
          <w:bCs/>
        </w:rPr>
        <w:t xml:space="preserve"> suroviny (nejedná se pouze o trvanlivost)</w:t>
      </w:r>
    </w:p>
    <w:p w:rsidR="00F57780" w:rsidRPr="00104D09" w:rsidRDefault="00F57780" w:rsidP="00F57780">
      <w:pPr>
        <w:ind w:left="360"/>
        <w:jc w:val="both"/>
        <w:rPr>
          <w:bCs/>
        </w:rPr>
      </w:pPr>
      <w:r w:rsidRPr="00F57780">
        <w:rPr>
          <w:bCs/>
          <w:highlight w:val="yellow"/>
        </w:rPr>
        <w:t xml:space="preserve">4.1 zachování původních vlastností suroviny je hlavním cílem </w:t>
      </w:r>
      <w:r w:rsidRPr="00104D09">
        <w:rPr>
          <w:bCs/>
          <w:highlight w:val="yellow"/>
        </w:rPr>
        <w:t>projektu –</w:t>
      </w:r>
      <w:r w:rsidRPr="00104D09">
        <w:rPr>
          <w:bCs/>
        </w:rPr>
        <w:t xml:space="preserve"> 4 body</w:t>
      </w:r>
    </w:p>
    <w:p w:rsidR="00F57780" w:rsidRPr="00104D09" w:rsidRDefault="00F57780" w:rsidP="00F57780">
      <w:pPr>
        <w:ind w:left="360"/>
        <w:jc w:val="both"/>
        <w:rPr>
          <w:bCs/>
          <w:highlight w:val="yellow"/>
        </w:rPr>
      </w:pPr>
      <w:r w:rsidRPr="00104D09">
        <w:rPr>
          <w:bCs/>
          <w:highlight w:val="yellow"/>
        </w:rPr>
        <w:t>4.2 zachování původních vlastností suroviny je vedlejším cílem projektu – 2 body</w:t>
      </w:r>
    </w:p>
    <w:p w:rsidR="00F57780" w:rsidRPr="00740EF8" w:rsidRDefault="00F57780" w:rsidP="00F57780">
      <w:pPr>
        <w:tabs>
          <w:tab w:val="num" w:pos="360"/>
        </w:tabs>
        <w:ind w:left="360"/>
        <w:jc w:val="both"/>
        <w:rPr>
          <w:bCs/>
        </w:rPr>
      </w:pPr>
    </w:p>
    <w:p w:rsidR="00F57780" w:rsidRPr="00104D09" w:rsidRDefault="00F57780" w:rsidP="00F57780">
      <w:pPr>
        <w:numPr>
          <w:ilvl w:val="0"/>
          <w:numId w:val="37"/>
        </w:numPr>
        <w:tabs>
          <w:tab w:val="clear" w:pos="1140"/>
          <w:tab w:val="num" w:pos="360"/>
        </w:tabs>
        <w:ind w:left="360"/>
        <w:jc w:val="both"/>
        <w:rPr>
          <w:bCs/>
        </w:rPr>
      </w:pPr>
      <w:r w:rsidRPr="00740EF8">
        <w:rPr>
          <w:bCs/>
        </w:rPr>
        <w:t xml:space="preserve">Zhodnocení spolupracujícího subjektu </w:t>
      </w:r>
      <w:r w:rsidRPr="00104D09">
        <w:rPr>
          <w:bCs/>
        </w:rPr>
        <w:t>(reference z minulosti, patrná minimálně dvouletá činnost subjektu v příslušném oboru) – 5 bodů</w:t>
      </w:r>
    </w:p>
    <w:p w:rsidR="00F57780" w:rsidRPr="00104D09" w:rsidRDefault="00F57780" w:rsidP="00F57780">
      <w:pPr>
        <w:jc w:val="both"/>
        <w:rPr>
          <w:bCs/>
        </w:rPr>
      </w:pPr>
    </w:p>
    <w:p w:rsidR="00F57780" w:rsidRPr="00104D09" w:rsidRDefault="00F57780" w:rsidP="00F57780">
      <w:pPr>
        <w:numPr>
          <w:ilvl w:val="0"/>
          <w:numId w:val="37"/>
        </w:numPr>
        <w:tabs>
          <w:tab w:val="clear" w:pos="1140"/>
          <w:tab w:val="num" w:pos="360"/>
        </w:tabs>
        <w:ind w:left="360"/>
        <w:jc w:val="both"/>
        <w:rPr>
          <w:bCs/>
        </w:rPr>
      </w:pPr>
      <w:r w:rsidRPr="00104D09">
        <w:rPr>
          <w:bCs/>
        </w:rPr>
        <w:t xml:space="preserve">Zhodnocení navrhovaného postupu spolupráce (jsou popsány konkrétní kroky týkající se  navrhování, produktu, procesu nebo technologického rozvoje a zkoušek a </w:t>
      </w:r>
      <w:proofErr w:type="gramStart"/>
      <w:r w:rsidRPr="00104D09">
        <w:rPr>
          <w:bCs/>
        </w:rPr>
        <w:t>hmotných a nebo nehmotných</w:t>
      </w:r>
      <w:proofErr w:type="gramEnd"/>
      <w:r w:rsidRPr="00104D09">
        <w:rPr>
          <w:bCs/>
        </w:rPr>
        <w:t xml:space="preserve"> investic souvisejících se spoluprací, před použitím nově vytvořených produktů, procesů a technologií pro obchodní účely) – 5 bodů</w:t>
      </w:r>
    </w:p>
    <w:p w:rsidR="00F57780" w:rsidRDefault="00F57780"/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7371"/>
        <w:gridCol w:w="992"/>
      </w:tblGrid>
      <w:tr w:rsidR="00761008" w:rsidRPr="00F47349" w:rsidTr="00B15C59">
        <w:trPr>
          <w:cantSplit/>
          <w:trHeight w:val="10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61008" w:rsidRPr="00F47349" w:rsidRDefault="00761008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Žadatel má registrovanou značku kvality potravin KLASA u některého ze svých výrobků, </w:t>
            </w:r>
            <w:r w:rsidRPr="00A27C47">
              <w:rPr>
                <w:rFonts w:ascii="Times New Roman" w:hAnsi="Times New Roman" w:cs="Times New Roman"/>
                <w:b w:val="0"/>
                <w:strike/>
                <w:sz w:val="22"/>
                <w:szCs w:val="22"/>
                <w:highlight w:val="yellow"/>
              </w:rPr>
              <w:t>která je platná minimálně 6 měsíců před zaregistrováním Žádosti o dotaci,</w:t>
            </w: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nebo je některý z jeho produktů označen jako produkt s chráněným zeměpisným označením nebo označením původu nebo ja</w:t>
            </w:r>
            <w:r w:rsidR="004A0A40">
              <w:rPr>
                <w:rFonts w:ascii="Times New Roman" w:hAnsi="Times New Roman" w:cs="Times New Roman"/>
                <w:b w:val="0"/>
                <w:sz w:val="22"/>
                <w:szCs w:val="22"/>
              </w:rPr>
              <w:t>ko zaručená tradiční specialita</w:t>
            </w:r>
            <w:r w:rsidR="00104D09" w:rsidRPr="00104D09">
              <w:rPr>
                <w:rFonts w:ascii="Times New Roman" w:hAnsi="Times New Roman" w:cs="Times New Roman"/>
                <w:b w:val="0"/>
                <w:sz w:val="22"/>
                <w:szCs w:val="22"/>
                <w:highlight w:val="yellow"/>
              </w:rPr>
              <w:t>, či získal ocenění regionální potravina.</w:t>
            </w:r>
            <w:r w:rsidR="00104D09" w:rsidRPr="00104D0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F47349">
              <w:rPr>
                <w:rStyle w:val="Odkaznavysvtlivky"/>
                <w:rFonts w:ascii="Times New Roman" w:hAnsi="Times New Roman" w:cs="Times New Roman"/>
                <w:sz w:val="22"/>
                <w:szCs w:val="22"/>
              </w:rPr>
              <w:endnoteReference w:id="3"/>
            </w:r>
            <w:r w:rsidRPr="00F4734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jc w:val="center"/>
              <w:rPr>
                <w:sz w:val="22"/>
                <w:szCs w:val="22"/>
              </w:rPr>
            </w:pPr>
            <w:r w:rsidRPr="00F47349">
              <w:rPr>
                <w:sz w:val="22"/>
                <w:szCs w:val="22"/>
              </w:rPr>
              <w:t>10</w:t>
            </w:r>
          </w:p>
        </w:tc>
      </w:tr>
      <w:tr w:rsidR="00761008" w:rsidRPr="00F47349" w:rsidTr="00B15C59">
        <w:trPr>
          <w:cantSplit/>
          <w:trHeight w:val="10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61008" w:rsidRPr="00F47349" w:rsidRDefault="00761008" w:rsidP="00761008">
            <w:pPr>
              <w:pStyle w:val="osnova2"/>
              <w:numPr>
                <w:ilvl w:val="0"/>
                <w:numId w:val="0"/>
              </w:numPr>
              <w:tabs>
                <w:tab w:val="left" w:pos="708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sz w:val="22"/>
                <w:szCs w:val="22"/>
              </w:rPr>
              <w:t xml:space="preserve">Žadatel - výrobce krmiv </w:t>
            </w: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má podíl příjmů z výroby krmiv z celkových příjmů: </w:t>
            </w:r>
            <w:r w:rsidRPr="00F47349">
              <w:rPr>
                <w:rStyle w:val="Odkaznavysvtlivky"/>
                <w:rFonts w:ascii="Times New Roman" w:hAnsi="Times New Roman" w:cs="Times New Roman"/>
                <w:sz w:val="22"/>
                <w:szCs w:val="22"/>
              </w:rPr>
              <w:endnoteReference w:id="4"/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jc w:val="center"/>
              <w:rPr>
                <w:sz w:val="22"/>
                <w:szCs w:val="22"/>
              </w:rPr>
            </w:pPr>
          </w:p>
        </w:tc>
      </w:tr>
      <w:tr w:rsidR="00761008" w:rsidRPr="00F47349" w:rsidTr="00B15C59">
        <w:trPr>
          <w:cantSplit/>
          <w:trHeight w:val="10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3.1.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61008" w:rsidRPr="00F47349" w:rsidRDefault="00761008" w:rsidP="00761008">
            <w:pPr>
              <w:pStyle w:val="osnova2"/>
              <w:numPr>
                <w:ilvl w:val="0"/>
                <w:numId w:val="0"/>
              </w:numPr>
              <w:spacing w:before="0"/>
              <w:ind w:left="20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více než 55 % (stav za poslední účetně uzavřené období)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jc w:val="center"/>
              <w:rPr>
                <w:sz w:val="22"/>
                <w:szCs w:val="22"/>
              </w:rPr>
            </w:pPr>
            <w:r w:rsidRPr="00F47349">
              <w:rPr>
                <w:sz w:val="22"/>
                <w:szCs w:val="22"/>
              </w:rPr>
              <w:t>10</w:t>
            </w:r>
          </w:p>
        </w:tc>
      </w:tr>
      <w:tr w:rsidR="00761008" w:rsidRPr="00F47349" w:rsidTr="00B15C59">
        <w:trPr>
          <w:cantSplit/>
          <w:trHeight w:val="10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3.2.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61008" w:rsidRPr="00F47349" w:rsidRDefault="00761008" w:rsidP="00761008">
            <w:pPr>
              <w:pStyle w:val="osnova2"/>
              <w:numPr>
                <w:ilvl w:val="0"/>
                <w:numId w:val="0"/>
              </w:numPr>
              <w:spacing w:before="0"/>
              <w:ind w:left="20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45 - 55 % včetně (stav za poslední účetně uzavřené období)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jc w:val="center"/>
              <w:rPr>
                <w:sz w:val="22"/>
                <w:szCs w:val="22"/>
              </w:rPr>
            </w:pPr>
            <w:r w:rsidRPr="00F47349">
              <w:rPr>
                <w:sz w:val="22"/>
                <w:szCs w:val="22"/>
              </w:rPr>
              <w:t>5</w:t>
            </w:r>
          </w:p>
        </w:tc>
      </w:tr>
      <w:tr w:rsidR="00761008" w:rsidRPr="00F47349" w:rsidTr="00B15C59">
        <w:trPr>
          <w:cantSplit/>
          <w:trHeight w:val="10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61008" w:rsidRPr="00F47349" w:rsidRDefault="00761008" w:rsidP="009F39F2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Žadatel podniká alespoň 3 </w:t>
            </w:r>
            <w:r w:rsidRPr="00A27C47">
              <w:rPr>
                <w:rFonts w:ascii="Times New Roman" w:hAnsi="Times New Roman" w:cs="Times New Roman"/>
                <w:b w:val="0"/>
                <w:sz w:val="22"/>
                <w:szCs w:val="22"/>
              </w:rPr>
              <w:t>roky v potravinářství nebo zemědělstv</w:t>
            </w:r>
            <w:r w:rsidR="004A0A40" w:rsidRPr="00A27C47">
              <w:rPr>
                <w:rFonts w:ascii="Times New Roman" w:hAnsi="Times New Roman" w:cs="Times New Roman"/>
                <w:b w:val="0"/>
                <w:sz w:val="22"/>
                <w:szCs w:val="22"/>
              </w:rPr>
              <w:t>í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jc w:val="center"/>
              <w:rPr>
                <w:sz w:val="22"/>
                <w:szCs w:val="22"/>
              </w:rPr>
            </w:pPr>
            <w:r w:rsidRPr="00F47349">
              <w:rPr>
                <w:sz w:val="22"/>
                <w:szCs w:val="22"/>
              </w:rPr>
              <w:t>10</w:t>
            </w:r>
          </w:p>
        </w:tc>
      </w:tr>
      <w:tr w:rsidR="00761008" w:rsidRPr="00F47349" w:rsidTr="00B15C59">
        <w:trPr>
          <w:cantSplit/>
          <w:trHeight w:val="10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61008" w:rsidRPr="00F47349" w:rsidRDefault="00761008" w:rsidP="009F39F2">
            <w:pPr>
              <w:pStyle w:val="Zhlav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 w:rsidRPr="00F47349">
              <w:rPr>
                <w:sz w:val="22"/>
                <w:szCs w:val="22"/>
              </w:rPr>
              <w:t xml:space="preserve">Podnik uplatňuje certifikovaný systém bezpečnosti a jakosti potravin/krmiv. </w:t>
            </w:r>
            <w:r w:rsidRPr="00F47349">
              <w:rPr>
                <w:rStyle w:val="Odkaznavysvtlivky"/>
                <w:b/>
                <w:sz w:val="22"/>
                <w:szCs w:val="22"/>
              </w:rPr>
              <w:endnoteReference w:id="5"/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jc w:val="center"/>
              <w:rPr>
                <w:sz w:val="22"/>
                <w:szCs w:val="22"/>
              </w:rPr>
            </w:pPr>
            <w:r w:rsidRPr="00F47349">
              <w:rPr>
                <w:sz w:val="22"/>
                <w:szCs w:val="22"/>
              </w:rPr>
              <w:t>10</w:t>
            </w:r>
          </w:p>
        </w:tc>
      </w:tr>
      <w:tr w:rsidR="00761008" w:rsidRPr="00F47349" w:rsidTr="00B15C59">
        <w:trPr>
          <w:cantSplit/>
          <w:trHeight w:val="10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61008" w:rsidRPr="00F47349" w:rsidRDefault="00761008" w:rsidP="009F39F2">
            <w:pPr>
              <w:pStyle w:val="osnova2"/>
              <w:numPr>
                <w:ilvl w:val="0"/>
                <w:numId w:val="0"/>
              </w:numPr>
              <w:spacing w:before="0"/>
              <w:ind w:left="11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t xml:space="preserve">Žadatel </w:t>
            </w:r>
            <w:r w:rsidRPr="00F47349">
              <w:rPr>
                <w:rStyle w:val="Odkaznavysvtlivky"/>
                <w:rFonts w:ascii="Times New Roman" w:hAnsi="Times New Roman" w:cs="Times New Roman"/>
                <w:bCs/>
                <w:sz w:val="22"/>
                <w:szCs w:val="22"/>
              </w:rPr>
              <w:endnoteReference w:id="6"/>
            </w:r>
          </w:p>
          <w:p w:rsidR="00761008" w:rsidRPr="00F47349" w:rsidRDefault="00761008" w:rsidP="009F39F2">
            <w:pPr>
              <w:pStyle w:val="osnova2"/>
              <w:numPr>
                <w:ilvl w:val="0"/>
                <w:numId w:val="29"/>
              </w:numPr>
              <w:tabs>
                <w:tab w:val="clear" w:pos="420"/>
                <w:tab w:val="clear" w:pos="7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ind w:left="470"/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t>nejpozději k Žádosti o proplacení předloží platné osvědčení o původu biopotraviny/biokrmiva/</w:t>
            </w:r>
            <w:r w:rsidRPr="00BB3610"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t>potraviny obsahující bioprodukt</w:t>
            </w:r>
            <w:r w:rsidRPr="00F47349"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t xml:space="preserve">, které je uděleno některou z kontrolních organizací pověřenou MZe dle čl. 29 zákona </w:t>
            </w:r>
            <w:r w:rsidR="009F39F2"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br/>
            </w:r>
            <w:r w:rsidRPr="00F47349"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t>č. 242/2000 Sb., tzn. ABCERT AG, BIOKONT CZ s.r.o.</w:t>
            </w:r>
            <w:r w:rsidR="00BE0B94"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t xml:space="preserve">, </w:t>
            </w:r>
            <w:r w:rsidRPr="00F47349"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t xml:space="preserve">KEZ o.p.s. </w:t>
            </w:r>
            <w:r w:rsidR="00BE0B94" w:rsidRPr="00BE0B94"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t xml:space="preserve">a </w:t>
            </w:r>
            <w:r w:rsidR="00BE0B94" w:rsidRPr="00BE0B94">
              <w:rPr>
                <w:rFonts w:ascii="Times New Roman" w:hAnsi="Times New Roman" w:cs="Times New Roman"/>
                <w:b w:val="0"/>
                <w:bCs/>
                <w:sz w:val="22"/>
                <w:szCs w:val="22"/>
                <w:highlight w:val="yellow"/>
              </w:rPr>
              <w:t>BUREAU VERITAS CZECH REPUBLIC, spol. s r.o.</w:t>
            </w:r>
            <w:r w:rsidR="00BE0B94"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t xml:space="preserve"> </w:t>
            </w:r>
            <w:r w:rsidRPr="00F47349"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t xml:space="preserve">a je vydáno na některý výrobek žadatele, či na proces výroby, který je předmětem podaného projektu. </w:t>
            </w:r>
          </w:p>
          <w:p w:rsidR="00761008" w:rsidRPr="00F47349" w:rsidRDefault="00761008" w:rsidP="009F39F2">
            <w:pPr>
              <w:pStyle w:val="osnova2"/>
              <w:numPr>
                <w:ilvl w:val="0"/>
                <w:numId w:val="29"/>
              </w:numPr>
              <w:tabs>
                <w:tab w:val="clear" w:pos="420"/>
                <w:tab w:val="clear" w:pos="7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  <w:tab w:val="num" w:pos="470"/>
              </w:tabs>
              <w:spacing w:before="0"/>
              <w:ind w:left="470"/>
              <w:rPr>
                <w:rFonts w:ascii="Times New Roman" w:hAnsi="Times New Roman" w:cs="Times New Roman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bCs/>
                <w:sz w:val="22"/>
                <w:szCs w:val="22"/>
              </w:rPr>
              <w:t xml:space="preserve">bude počínaje prvním účetně uzavřeným rokem </w:t>
            </w:r>
            <w:r w:rsidRPr="00F47349">
              <w:rPr>
                <w:rFonts w:ascii="Times New Roman" w:hAnsi="Times New Roman" w:cs="Times New Roman"/>
                <w:bCs/>
                <w:sz w:val="22"/>
                <w:szCs w:val="22"/>
              </w:rPr>
              <w:t>po podání žádosti o proplacení po dobu 3 účetně uzavřených období dosahovat: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jc w:val="center"/>
              <w:rPr>
                <w:sz w:val="22"/>
                <w:szCs w:val="22"/>
              </w:rPr>
            </w:pPr>
          </w:p>
        </w:tc>
      </w:tr>
      <w:tr w:rsidR="00761008" w:rsidRPr="00F47349" w:rsidTr="00B15C59">
        <w:trPr>
          <w:cantSplit/>
          <w:trHeight w:val="27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sz w:val="22"/>
                <w:szCs w:val="22"/>
              </w:rPr>
              <w:t>6.1.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B35AAF" w:rsidRDefault="00761008" w:rsidP="009F39F2">
            <w:pPr>
              <w:ind w:left="203"/>
              <w:rPr>
                <w:bCs/>
                <w:sz w:val="22"/>
                <w:szCs w:val="22"/>
              </w:rPr>
            </w:pPr>
            <w:r w:rsidRPr="00F47349">
              <w:rPr>
                <w:bCs/>
                <w:sz w:val="22"/>
                <w:szCs w:val="22"/>
              </w:rPr>
              <w:t xml:space="preserve">více než 75 % podílu příjmu/výnosů z produkce biopotravin/biokrmiv/ </w:t>
            </w:r>
            <w:r w:rsidR="007A0CCF" w:rsidRPr="00B35AAF">
              <w:rPr>
                <w:bCs/>
                <w:sz w:val="22"/>
                <w:szCs w:val="22"/>
              </w:rPr>
              <w:t>potravin</w:t>
            </w:r>
            <w:r w:rsidRPr="00B35AAF">
              <w:rPr>
                <w:bCs/>
                <w:sz w:val="22"/>
                <w:szCs w:val="22"/>
              </w:rPr>
              <w:t xml:space="preserve"> obsahující</w:t>
            </w:r>
            <w:r w:rsidR="00BB3610" w:rsidRPr="00B35AAF">
              <w:rPr>
                <w:bCs/>
                <w:sz w:val="22"/>
                <w:szCs w:val="22"/>
              </w:rPr>
              <w:t>ch</w:t>
            </w:r>
            <w:r w:rsidRPr="00B35AAF">
              <w:rPr>
                <w:bCs/>
                <w:sz w:val="22"/>
                <w:szCs w:val="22"/>
              </w:rPr>
              <w:t xml:space="preserve"> bioprodukt na celkových příjmech/výnosech z produkce potravin/krmiv, </w:t>
            </w:r>
          </w:p>
          <w:p w:rsidR="00761008" w:rsidRPr="00F47349" w:rsidRDefault="00761008" w:rsidP="009F39F2">
            <w:pPr>
              <w:ind w:left="203"/>
              <w:rPr>
                <w:sz w:val="22"/>
                <w:szCs w:val="22"/>
              </w:rPr>
            </w:pPr>
            <w:r w:rsidRPr="00B35AAF">
              <w:rPr>
                <w:b/>
                <w:bCs/>
                <w:sz w:val="22"/>
                <w:szCs w:val="22"/>
              </w:rPr>
              <w:t>nebo</w:t>
            </w:r>
            <w:r w:rsidRPr="00B35AAF">
              <w:rPr>
                <w:bCs/>
                <w:sz w:val="22"/>
                <w:szCs w:val="22"/>
              </w:rPr>
              <w:t xml:space="preserve"> více než 25 mil. Kč příjmu/výnosů za produkci biopotravin/ biokrmiv/</w:t>
            </w:r>
            <w:r w:rsidR="00EE1CF5" w:rsidRPr="00B35AAF">
              <w:rPr>
                <w:bCs/>
                <w:sz w:val="22"/>
                <w:szCs w:val="22"/>
              </w:rPr>
              <w:t xml:space="preserve"> </w:t>
            </w:r>
            <w:r w:rsidR="007A0CCF" w:rsidRPr="00B35AAF">
              <w:rPr>
                <w:bCs/>
                <w:sz w:val="22"/>
                <w:szCs w:val="22"/>
              </w:rPr>
              <w:t>potravin</w:t>
            </w:r>
            <w:r w:rsidRPr="00B35AAF">
              <w:rPr>
                <w:bCs/>
                <w:sz w:val="22"/>
                <w:szCs w:val="22"/>
              </w:rPr>
              <w:t xml:space="preserve"> obsahující</w:t>
            </w:r>
            <w:r w:rsidR="00BB3610" w:rsidRPr="00B35AAF">
              <w:rPr>
                <w:bCs/>
                <w:sz w:val="22"/>
                <w:szCs w:val="22"/>
              </w:rPr>
              <w:t>ch</w:t>
            </w:r>
            <w:r w:rsidRPr="00B35AAF">
              <w:rPr>
                <w:bCs/>
                <w:sz w:val="22"/>
                <w:szCs w:val="22"/>
              </w:rPr>
              <w:t xml:space="preserve"> bioprodukt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jc w:val="center"/>
              <w:rPr>
                <w:sz w:val="22"/>
                <w:szCs w:val="22"/>
              </w:rPr>
            </w:pPr>
            <w:r w:rsidRPr="00F47349">
              <w:rPr>
                <w:sz w:val="22"/>
                <w:szCs w:val="22"/>
              </w:rPr>
              <w:t>10</w:t>
            </w:r>
          </w:p>
        </w:tc>
      </w:tr>
      <w:tr w:rsidR="00761008" w:rsidRPr="00F47349" w:rsidTr="00B15C59">
        <w:trPr>
          <w:cantSplit/>
          <w:trHeight w:val="275"/>
        </w:trPr>
        <w:tc>
          <w:tcPr>
            <w:tcW w:w="7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Del="005626E7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sz w:val="22"/>
                <w:szCs w:val="22"/>
              </w:rPr>
              <w:t>6.2.</w:t>
            </w:r>
          </w:p>
        </w:tc>
        <w:tc>
          <w:tcPr>
            <w:tcW w:w="737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B35AAF" w:rsidRDefault="00761008" w:rsidP="009F39F2">
            <w:pPr>
              <w:pStyle w:val="Zhlav"/>
              <w:ind w:left="203"/>
              <w:rPr>
                <w:bCs/>
                <w:sz w:val="22"/>
                <w:szCs w:val="22"/>
              </w:rPr>
            </w:pPr>
            <w:r w:rsidRPr="00B35AAF">
              <w:rPr>
                <w:bCs/>
                <w:sz w:val="22"/>
                <w:szCs w:val="22"/>
              </w:rPr>
              <w:t xml:space="preserve">10 – 75 % (včetně) podílu příjmu/tržeb z produkce biopotravin/biokrmiv/ </w:t>
            </w:r>
            <w:r w:rsidR="007A0CCF" w:rsidRPr="00B35AAF">
              <w:rPr>
                <w:bCs/>
                <w:sz w:val="22"/>
                <w:szCs w:val="22"/>
              </w:rPr>
              <w:t>potravin</w:t>
            </w:r>
            <w:r w:rsidRPr="00B35AAF">
              <w:rPr>
                <w:bCs/>
                <w:sz w:val="22"/>
                <w:szCs w:val="22"/>
              </w:rPr>
              <w:t xml:space="preserve"> obsahující</w:t>
            </w:r>
            <w:r w:rsidR="00BB3610" w:rsidRPr="00B35AAF">
              <w:rPr>
                <w:bCs/>
                <w:sz w:val="22"/>
                <w:szCs w:val="22"/>
              </w:rPr>
              <w:t>ch</w:t>
            </w:r>
            <w:r w:rsidRPr="00B35AAF">
              <w:rPr>
                <w:bCs/>
                <w:sz w:val="22"/>
                <w:szCs w:val="22"/>
              </w:rPr>
              <w:t xml:space="preserve"> bioprodukt na celkových příjmech/výnosech z produkce potravin/krmiv, </w:t>
            </w:r>
          </w:p>
          <w:p w:rsidR="00761008" w:rsidRPr="00F47349" w:rsidRDefault="00761008" w:rsidP="007A0CCF">
            <w:pPr>
              <w:pStyle w:val="Zhlav"/>
              <w:ind w:left="203"/>
              <w:rPr>
                <w:sz w:val="22"/>
                <w:szCs w:val="22"/>
              </w:rPr>
            </w:pPr>
            <w:r w:rsidRPr="00B35AAF">
              <w:rPr>
                <w:b/>
                <w:bCs/>
                <w:sz w:val="22"/>
                <w:szCs w:val="22"/>
              </w:rPr>
              <w:t>nebo</w:t>
            </w:r>
            <w:r w:rsidRPr="00B35AAF">
              <w:rPr>
                <w:bCs/>
                <w:sz w:val="22"/>
                <w:szCs w:val="22"/>
              </w:rPr>
              <w:t xml:space="preserve"> 10 – 25 mil. Kč (včetně) příjmu/výnosů za produkci biopotravin/ biokrmiv/</w:t>
            </w:r>
            <w:r w:rsidR="009F39F2" w:rsidRPr="00B35AAF">
              <w:rPr>
                <w:bCs/>
                <w:sz w:val="22"/>
                <w:szCs w:val="22"/>
              </w:rPr>
              <w:t xml:space="preserve"> </w:t>
            </w:r>
            <w:r w:rsidRPr="00B35AAF">
              <w:rPr>
                <w:bCs/>
                <w:sz w:val="22"/>
                <w:szCs w:val="22"/>
              </w:rPr>
              <w:t>potravin obsahující</w:t>
            </w:r>
            <w:r w:rsidR="00BB3610" w:rsidRPr="00B35AAF">
              <w:rPr>
                <w:bCs/>
                <w:sz w:val="22"/>
                <w:szCs w:val="22"/>
              </w:rPr>
              <w:t>ch</w:t>
            </w:r>
            <w:r w:rsidRPr="00B35AAF">
              <w:rPr>
                <w:bCs/>
                <w:sz w:val="22"/>
                <w:szCs w:val="22"/>
              </w:rPr>
              <w:t xml:space="preserve"> bioprodukt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Del="007B1B5B" w:rsidRDefault="00761008" w:rsidP="00761008">
            <w:pPr>
              <w:pStyle w:val="Zhlav"/>
              <w:tabs>
                <w:tab w:val="clear" w:pos="4536"/>
                <w:tab w:val="clear" w:pos="9072"/>
              </w:tabs>
              <w:jc w:val="center"/>
              <w:rPr>
                <w:sz w:val="22"/>
                <w:szCs w:val="22"/>
              </w:rPr>
            </w:pPr>
            <w:r w:rsidRPr="00F47349">
              <w:rPr>
                <w:sz w:val="22"/>
                <w:szCs w:val="22"/>
              </w:rPr>
              <w:t>5</w:t>
            </w:r>
          </w:p>
        </w:tc>
      </w:tr>
      <w:tr w:rsidR="00761008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61008" w:rsidRPr="00F47349" w:rsidRDefault="00761008" w:rsidP="009F39F2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sz w:val="22"/>
                <w:szCs w:val="22"/>
              </w:rPr>
              <w:t>Předmětem projektu je zpracování</w:t>
            </w: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: </w:t>
            </w:r>
            <w:r w:rsidRPr="00F47349">
              <w:rPr>
                <w:rStyle w:val="Odkaznavysvtlivky"/>
                <w:rFonts w:ascii="Times New Roman" w:hAnsi="Times New Roman" w:cs="Times New Roman"/>
                <w:sz w:val="22"/>
                <w:szCs w:val="22"/>
              </w:rPr>
              <w:endnoteReference w:id="7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jc w:val="center"/>
              <w:rPr>
                <w:sz w:val="22"/>
                <w:szCs w:val="22"/>
              </w:rPr>
            </w:pPr>
          </w:p>
        </w:tc>
      </w:tr>
      <w:tr w:rsidR="00761008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7.1.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61008" w:rsidRPr="00F47349" w:rsidRDefault="00761008" w:rsidP="002B7E30">
            <w:pPr>
              <w:pStyle w:val="osnova2"/>
              <w:numPr>
                <w:ilvl w:val="0"/>
                <w:numId w:val="0"/>
              </w:numPr>
              <w:spacing w:before="0"/>
              <w:ind w:left="20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mléka (kapitola 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BB3610" w:rsidRDefault="00BB3610" w:rsidP="00761008">
            <w:pPr>
              <w:jc w:val="center"/>
              <w:rPr>
                <w:sz w:val="22"/>
                <w:szCs w:val="22"/>
              </w:rPr>
            </w:pPr>
            <w:r w:rsidRPr="00BB3610">
              <w:rPr>
                <w:sz w:val="22"/>
                <w:szCs w:val="22"/>
              </w:rPr>
              <w:t>3</w:t>
            </w:r>
            <w:r w:rsidR="00761008" w:rsidRPr="00BB3610">
              <w:rPr>
                <w:sz w:val="22"/>
                <w:szCs w:val="22"/>
              </w:rPr>
              <w:t>0</w:t>
            </w:r>
          </w:p>
        </w:tc>
      </w:tr>
      <w:tr w:rsidR="00761008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7.2.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61008" w:rsidRPr="00F47349" w:rsidRDefault="00761008" w:rsidP="002B7E30">
            <w:pPr>
              <w:pStyle w:val="osnova2"/>
              <w:numPr>
                <w:ilvl w:val="0"/>
                <w:numId w:val="0"/>
              </w:numPr>
              <w:spacing w:before="0"/>
              <w:ind w:left="20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masa (kapitola 1; 2; 5; 15, 16)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BB3610" w:rsidRDefault="00BB3610" w:rsidP="00761008">
            <w:pPr>
              <w:jc w:val="center"/>
              <w:rPr>
                <w:sz w:val="22"/>
                <w:szCs w:val="22"/>
              </w:rPr>
            </w:pPr>
            <w:r w:rsidRPr="00BB3610">
              <w:rPr>
                <w:sz w:val="22"/>
                <w:szCs w:val="22"/>
              </w:rPr>
              <w:t>2</w:t>
            </w:r>
            <w:r w:rsidR="00761008" w:rsidRPr="00BB3610">
              <w:rPr>
                <w:sz w:val="22"/>
                <w:szCs w:val="22"/>
              </w:rPr>
              <w:t>0</w:t>
            </w:r>
          </w:p>
        </w:tc>
      </w:tr>
      <w:tr w:rsidR="00761008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7.3.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61008" w:rsidRPr="00F47349" w:rsidRDefault="00761008" w:rsidP="002B7E30">
            <w:pPr>
              <w:pStyle w:val="osnova2"/>
              <w:numPr>
                <w:ilvl w:val="0"/>
                <w:numId w:val="0"/>
              </w:numPr>
              <w:spacing w:before="0"/>
              <w:ind w:left="203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ovoce/zeleniny, obiloviny (kapitola 7, 8, 10, 11, 20, 22.07, 22.10, 23)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BB3610" w:rsidRDefault="00BB3610" w:rsidP="00761008">
            <w:pPr>
              <w:jc w:val="center"/>
              <w:rPr>
                <w:sz w:val="22"/>
                <w:szCs w:val="22"/>
              </w:rPr>
            </w:pPr>
            <w:r w:rsidRPr="00BB3610">
              <w:rPr>
                <w:sz w:val="22"/>
                <w:szCs w:val="22"/>
              </w:rPr>
              <w:t>1</w:t>
            </w:r>
            <w:r w:rsidR="00761008" w:rsidRPr="00BB3610">
              <w:rPr>
                <w:sz w:val="22"/>
                <w:szCs w:val="22"/>
              </w:rPr>
              <w:t>0</w:t>
            </w:r>
          </w:p>
        </w:tc>
      </w:tr>
      <w:tr w:rsidR="00761008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rPr>
                <w:b/>
                <w:bCs/>
                <w:sz w:val="22"/>
                <w:szCs w:val="22"/>
              </w:rPr>
            </w:pPr>
            <w:r w:rsidRPr="00F47349">
              <w:rPr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61008" w:rsidRPr="00F47349" w:rsidRDefault="00761008" w:rsidP="009F39F2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Žadatel předložil v daném kole na dané podopatření pouze jednu žádost. </w:t>
            </w:r>
            <w:r w:rsidRPr="00F47349">
              <w:rPr>
                <w:rStyle w:val="Odkaznavysvtlivky"/>
                <w:rFonts w:ascii="Times New Roman" w:hAnsi="Times New Roman" w:cs="Times New Roman"/>
                <w:sz w:val="22"/>
                <w:szCs w:val="22"/>
              </w:rPr>
              <w:endnoteReference w:id="8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761008" w:rsidRPr="00F47349" w:rsidRDefault="00761008" w:rsidP="00761008">
            <w:pPr>
              <w:jc w:val="center"/>
              <w:rPr>
                <w:sz w:val="22"/>
                <w:szCs w:val="22"/>
              </w:rPr>
            </w:pPr>
            <w:r w:rsidRPr="00F47349">
              <w:rPr>
                <w:sz w:val="22"/>
                <w:szCs w:val="22"/>
              </w:rPr>
              <w:t>5</w:t>
            </w:r>
          </w:p>
        </w:tc>
      </w:tr>
      <w:tr w:rsidR="00761008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1008" w:rsidRPr="00BE0B94" w:rsidRDefault="00761008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BE0B94">
              <w:rPr>
                <w:rFonts w:ascii="Times New Roman" w:hAnsi="Times New Roman" w:cs="Times New Roman"/>
                <w:strike/>
                <w:sz w:val="22"/>
                <w:szCs w:val="22"/>
                <w:highlight w:val="yellow"/>
              </w:rPr>
              <w:t>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008" w:rsidRPr="00BE0B94" w:rsidRDefault="00BE0B94" w:rsidP="00BE0B94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trike/>
                <w:sz w:val="22"/>
                <w:szCs w:val="22"/>
                <w:highlight w:val="yellow"/>
              </w:rPr>
            </w:pPr>
            <w:r w:rsidRPr="00BE0B94">
              <w:rPr>
                <w:rFonts w:ascii="Times New Roman" w:hAnsi="Times New Roman" w:cs="Times New Roman"/>
                <w:b w:val="0"/>
                <w:strike/>
                <w:sz w:val="22"/>
                <w:szCs w:val="22"/>
                <w:highlight w:val="yellow"/>
              </w:rPr>
              <w:t xml:space="preserve">Projekt je realizován v regionu se soustředěnou podporou státu na roky 2010 – 2013 v souladu s přílohou k usnesení vlády ze dne 22. února 2010 č. 141. </w:t>
            </w:r>
            <w:r w:rsidRPr="00BE0B94">
              <w:rPr>
                <w:rFonts w:ascii="Times New Roman" w:hAnsi="Times New Roman" w:cs="Times New Roman"/>
                <w:b w:val="0"/>
                <w:strike/>
                <w:sz w:val="22"/>
                <w:szCs w:val="22"/>
                <w:highlight w:val="yellow"/>
                <w:vertAlign w:val="superscript"/>
              </w:rPr>
              <w:endnoteReference w:id="9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1008" w:rsidRPr="00BE0B94" w:rsidRDefault="00BE0B94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strike/>
                <w:sz w:val="22"/>
                <w:szCs w:val="22"/>
                <w:highlight w:val="yellow"/>
              </w:rPr>
            </w:pPr>
            <w:r w:rsidRPr="00BE0B94">
              <w:rPr>
                <w:rFonts w:ascii="Times New Roman" w:hAnsi="Times New Roman" w:cs="Times New Roman"/>
                <w:b w:val="0"/>
                <w:strike/>
                <w:sz w:val="22"/>
                <w:szCs w:val="22"/>
                <w:highlight w:val="yellow"/>
              </w:rPr>
              <w:t>3</w:t>
            </w:r>
          </w:p>
        </w:tc>
      </w:tr>
      <w:tr w:rsidR="00F20383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20383" w:rsidRDefault="00F20383" w:rsidP="009539FB">
            <w:pPr>
              <w:rPr>
                <w:bCs/>
                <w:sz w:val="22"/>
              </w:rPr>
            </w:pPr>
            <w:r w:rsidRPr="00F20383">
              <w:rPr>
                <w:bCs/>
                <w:sz w:val="22"/>
              </w:rPr>
              <w:t>10.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383" w:rsidRPr="00F47349" w:rsidRDefault="00F20383" w:rsidP="00F20383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9F39F2">
              <w:rPr>
                <w:rFonts w:ascii="Times New Roman" w:hAnsi="Times New Roman" w:cs="Times New Roman"/>
                <w:b w:val="0"/>
                <w:sz w:val="22"/>
                <w:szCs w:val="22"/>
              </w:rPr>
              <w:t>Požadovaná míra dotace</w:t>
            </w: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</w:rPr>
              <w:t>(v %)</w:t>
            </w:r>
            <w:r w:rsidRPr="00F20383">
              <w:rPr>
                <w:rFonts w:ascii="Times New Roman" w:hAnsi="Times New Roman" w:cs="Times New Roman"/>
                <w:b w:val="0"/>
                <w:sz w:val="22"/>
                <w:szCs w:val="22"/>
                <w:vertAlign w:val="superscript"/>
              </w:rPr>
              <w:endnoteReference w:id="10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47349" w:rsidRDefault="00F20383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F20383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20383" w:rsidRDefault="00F20383" w:rsidP="009539FB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F20383">
              <w:rPr>
                <w:rFonts w:ascii="Times New Roman" w:hAnsi="Times New Roman" w:cs="Times New Roman"/>
                <w:b w:val="0"/>
                <w:sz w:val="22"/>
                <w:szCs w:val="24"/>
              </w:rPr>
              <w:lastRenderedPageBreak/>
              <w:t>10.1.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383" w:rsidRPr="00F47349" w:rsidRDefault="00F20383" w:rsidP="00BD75FD">
            <w:pPr>
              <w:pStyle w:val="osnova2"/>
              <w:numPr>
                <w:ilvl w:val="0"/>
                <w:numId w:val="0"/>
              </w:numPr>
              <w:spacing w:before="0"/>
              <w:ind w:left="204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47349" w:rsidRDefault="00F20383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10</w:t>
            </w:r>
          </w:p>
        </w:tc>
      </w:tr>
      <w:tr w:rsidR="00F20383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20383" w:rsidRDefault="00F20383" w:rsidP="009539FB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F20383">
              <w:rPr>
                <w:rFonts w:ascii="Times New Roman" w:hAnsi="Times New Roman" w:cs="Times New Roman"/>
                <w:b w:val="0"/>
                <w:sz w:val="22"/>
                <w:szCs w:val="24"/>
              </w:rPr>
              <w:t>10.2.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383" w:rsidRPr="00F47349" w:rsidRDefault="00F20383" w:rsidP="009F39F2">
            <w:pPr>
              <w:pStyle w:val="osnova2"/>
              <w:numPr>
                <w:ilvl w:val="0"/>
                <w:numId w:val="0"/>
              </w:numPr>
              <w:spacing w:before="0"/>
              <w:ind w:left="204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41 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47349" w:rsidRDefault="00F20383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9</w:t>
            </w:r>
          </w:p>
        </w:tc>
      </w:tr>
      <w:tr w:rsidR="00F20383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20383" w:rsidRDefault="00F20383" w:rsidP="009539FB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F20383">
              <w:rPr>
                <w:rFonts w:ascii="Times New Roman" w:hAnsi="Times New Roman" w:cs="Times New Roman"/>
                <w:b w:val="0"/>
                <w:sz w:val="22"/>
                <w:szCs w:val="24"/>
              </w:rPr>
              <w:t>10.3.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383" w:rsidRPr="00F47349" w:rsidRDefault="00F20383" w:rsidP="009F39F2">
            <w:pPr>
              <w:pStyle w:val="osnova2"/>
              <w:numPr>
                <w:ilvl w:val="0"/>
                <w:numId w:val="0"/>
              </w:numPr>
              <w:spacing w:before="0"/>
              <w:ind w:left="204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42 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47349" w:rsidRDefault="00F20383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8</w:t>
            </w:r>
          </w:p>
        </w:tc>
      </w:tr>
      <w:tr w:rsidR="00F20383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20383" w:rsidRDefault="00F20383" w:rsidP="009539FB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F20383">
              <w:rPr>
                <w:rFonts w:ascii="Times New Roman" w:hAnsi="Times New Roman" w:cs="Times New Roman"/>
                <w:b w:val="0"/>
                <w:sz w:val="22"/>
                <w:szCs w:val="24"/>
              </w:rPr>
              <w:t>10.4.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383" w:rsidRPr="00F47349" w:rsidRDefault="00F20383" w:rsidP="009F39F2">
            <w:pPr>
              <w:pStyle w:val="osnova2"/>
              <w:numPr>
                <w:ilvl w:val="0"/>
                <w:numId w:val="0"/>
              </w:numPr>
              <w:spacing w:before="0"/>
              <w:ind w:left="204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43 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47349" w:rsidRDefault="00F20383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7</w:t>
            </w:r>
          </w:p>
        </w:tc>
      </w:tr>
      <w:tr w:rsidR="00F20383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20383" w:rsidRDefault="00F20383" w:rsidP="009539FB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F20383">
              <w:rPr>
                <w:rFonts w:ascii="Times New Roman" w:hAnsi="Times New Roman" w:cs="Times New Roman"/>
                <w:b w:val="0"/>
                <w:sz w:val="22"/>
                <w:szCs w:val="24"/>
              </w:rPr>
              <w:t>10.5.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383" w:rsidRPr="00F47349" w:rsidRDefault="00F20383" w:rsidP="009F39F2">
            <w:pPr>
              <w:pStyle w:val="osnova2"/>
              <w:numPr>
                <w:ilvl w:val="0"/>
                <w:numId w:val="0"/>
              </w:numPr>
              <w:spacing w:before="0"/>
              <w:ind w:left="204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44 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47349" w:rsidRDefault="00F20383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</w:tr>
      <w:tr w:rsidR="00F20383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20383" w:rsidRDefault="00F20383" w:rsidP="009539FB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F20383">
              <w:rPr>
                <w:rFonts w:ascii="Times New Roman" w:hAnsi="Times New Roman" w:cs="Times New Roman"/>
                <w:b w:val="0"/>
                <w:sz w:val="22"/>
                <w:szCs w:val="24"/>
              </w:rPr>
              <w:t>10.6.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383" w:rsidRPr="00F47349" w:rsidRDefault="00F20383" w:rsidP="009F39F2">
            <w:pPr>
              <w:pStyle w:val="osnova2"/>
              <w:numPr>
                <w:ilvl w:val="0"/>
                <w:numId w:val="0"/>
              </w:numPr>
              <w:spacing w:before="0"/>
              <w:ind w:left="204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45 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47349" w:rsidRDefault="00F20383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5</w:t>
            </w:r>
          </w:p>
        </w:tc>
      </w:tr>
      <w:tr w:rsidR="00F20383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20383" w:rsidRDefault="00F20383" w:rsidP="009539FB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F20383">
              <w:rPr>
                <w:rFonts w:ascii="Times New Roman" w:hAnsi="Times New Roman" w:cs="Times New Roman"/>
                <w:b w:val="0"/>
                <w:sz w:val="22"/>
                <w:szCs w:val="24"/>
              </w:rPr>
              <w:t>10.7.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383" w:rsidRPr="00F47349" w:rsidRDefault="00F20383" w:rsidP="009F39F2">
            <w:pPr>
              <w:pStyle w:val="osnova2"/>
              <w:numPr>
                <w:ilvl w:val="0"/>
                <w:numId w:val="0"/>
              </w:numPr>
              <w:spacing w:before="0"/>
              <w:ind w:left="204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46 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47349" w:rsidRDefault="00F20383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4</w:t>
            </w:r>
          </w:p>
        </w:tc>
      </w:tr>
      <w:tr w:rsidR="00F20383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20383" w:rsidRDefault="00F20383" w:rsidP="009539FB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F20383">
              <w:rPr>
                <w:rFonts w:ascii="Times New Roman" w:hAnsi="Times New Roman" w:cs="Times New Roman"/>
                <w:b w:val="0"/>
                <w:sz w:val="22"/>
                <w:szCs w:val="24"/>
              </w:rPr>
              <w:t>10.8.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383" w:rsidRPr="00F47349" w:rsidRDefault="00F20383" w:rsidP="009F39F2">
            <w:pPr>
              <w:pStyle w:val="osnova2"/>
              <w:numPr>
                <w:ilvl w:val="0"/>
                <w:numId w:val="0"/>
              </w:numPr>
              <w:spacing w:before="0"/>
              <w:ind w:left="204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47 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47349" w:rsidRDefault="00F20383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3</w:t>
            </w:r>
          </w:p>
        </w:tc>
      </w:tr>
      <w:tr w:rsidR="00F20383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20383" w:rsidRDefault="00F20383" w:rsidP="009539FB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F20383">
              <w:rPr>
                <w:rFonts w:ascii="Times New Roman" w:hAnsi="Times New Roman" w:cs="Times New Roman"/>
                <w:b w:val="0"/>
                <w:sz w:val="22"/>
                <w:szCs w:val="24"/>
              </w:rPr>
              <w:t>10.9.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383" w:rsidRPr="00F47349" w:rsidRDefault="00F20383" w:rsidP="009F39F2">
            <w:pPr>
              <w:pStyle w:val="osnova2"/>
              <w:numPr>
                <w:ilvl w:val="0"/>
                <w:numId w:val="0"/>
              </w:numPr>
              <w:spacing w:before="0"/>
              <w:ind w:left="204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 xml:space="preserve">48 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47349" w:rsidRDefault="00F20383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2</w:t>
            </w:r>
          </w:p>
        </w:tc>
      </w:tr>
      <w:tr w:rsidR="00F20383" w:rsidRPr="00F47349" w:rsidTr="00B15C59">
        <w:trPr>
          <w:cantSplit/>
          <w:trHeight w:val="62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20383" w:rsidRDefault="00F20383" w:rsidP="009539FB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rPr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F20383">
              <w:rPr>
                <w:rFonts w:ascii="Times New Roman" w:hAnsi="Times New Roman" w:cs="Times New Roman"/>
                <w:b w:val="0"/>
                <w:sz w:val="22"/>
                <w:szCs w:val="24"/>
              </w:rPr>
              <w:t>10.10.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383" w:rsidRPr="00F47349" w:rsidRDefault="00F20383" w:rsidP="00BD75FD">
            <w:pPr>
              <w:pStyle w:val="osnova2"/>
              <w:numPr>
                <w:ilvl w:val="0"/>
                <w:numId w:val="0"/>
              </w:numPr>
              <w:spacing w:before="0"/>
              <w:ind w:left="204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383" w:rsidRPr="00F47349" w:rsidRDefault="00F20383" w:rsidP="00761008">
            <w:pPr>
              <w:pStyle w:val="osnova2"/>
              <w:numPr>
                <w:ilvl w:val="0"/>
                <w:numId w:val="0"/>
              </w:numPr>
              <w:tabs>
                <w:tab w:val="clear" w:pos="420"/>
                <w:tab w:val="clear" w:pos="2260"/>
                <w:tab w:val="clear" w:pos="2680"/>
                <w:tab w:val="clear" w:pos="5060"/>
                <w:tab w:val="clear" w:pos="5660"/>
                <w:tab w:val="clear" w:pos="8880"/>
                <w:tab w:val="clear" w:pos="14060"/>
              </w:tabs>
              <w:spacing w:before="0"/>
              <w:jc w:val="center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47349">
              <w:rPr>
                <w:rFonts w:ascii="Times New Roman" w:hAnsi="Times New Roman" w:cs="Times New Roman"/>
                <w:b w:val="0"/>
                <w:sz w:val="22"/>
                <w:szCs w:val="22"/>
              </w:rPr>
              <w:t>1</w:t>
            </w:r>
          </w:p>
        </w:tc>
      </w:tr>
    </w:tbl>
    <w:p w:rsidR="00761008" w:rsidRDefault="00761008" w:rsidP="00B751AB">
      <w:pPr>
        <w:autoSpaceDE w:val="0"/>
        <w:autoSpaceDN w:val="0"/>
        <w:adjustRightInd w:val="0"/>
        <w:rPr>
          <w:b/>
          <w:bCs/>
        </w:rPr>
      </w:pPr>
    </w:p>
    <w:p w:rsidR="00F47349" w:rsidRDefault="00F47349" w:rsidP="00BD75FD">
      <w:pPr>
        <w:pStyle w:val="Odstavecseseznamem"/>
        <w:numPr>
          <w:ilvl w:val="0"/>
          <w:numId w:val="25"/>
        </w:numPr>
        <w:ind w:left="426" w:hanging="426"/>
        <w:jc w:val="both"/>
        <w:rPr>
          <w:b/>
        </w:rPr>
        <w:sectPr w:rsidR="00F47349" w:rsidSect="00460777">
          <w:headerReference w:type="default" r:id="rId8"/>
          <w:footerReference w:type="even" r:id="rId9"/>
          <w:footerReference w:type="default" r:id="rId10"/>
          <w:footnotePr>
            <w:numRestart w:val="eachSect"/>
          </w:footnotePr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948A9" w:rsidRPr="005A6A38" w:rsidRDefault="00251EA1" w:rsidP="00BD75FD">
      <w:pPr>
        <w:pStyle w:val="Odstavecseseznamem"/>
        <w:numPr>
          <w:ilvl w:val="0"/>
          <w:numId w:val="25"/>
        </w:numPr>
        <w:ind w:left="426" w:hanging="426"/>
        <w:jc w:val="both"/>
        <w:rPr>
          <w:b/>
          <w:sz w:val="28"/>
          <w:szCs w:val="28"/>
        </w:rPr>
      </w:pPr>
      <w:r w:rsidRPr="005A6A38">
        <w:rPr>
          <w:b/>
          <w:sz w:val="28"/>
          <w:szCs w:val="28"/>
        </w:rPr>
        <w:lastRenderedPageBreak/>
        <w:t>Výdaje, na které může být poskytnuta dotace</w:t>
      </w:r>
    </w:p>
    <w:p w:rsidR="002948A9" w:rsidRDefault="002948A9" w:rsidP="002948A9"/>
    <w:p w:rsidR="004F1469" w:rsidRPr="004F1469" w:rsidRDefault="004F1469" w:rsidP="004F1469">
      <w:pPr>
        <w:rPr>
          <w:bCs/>
        </w:rPr>
      </w:pPr>
      <w:r w:rsidRPr="004F1469">
        <w:t>Dotaci v tomto podopatření lze poskytnout pouze na výdaje, které vznikly</w:t>
      </w:r>
      <w:r w:rsidRPr="004F1469">
        <w:rPr>
          <w:vertAlign w:val="superscript"/>
        </w:rPr>
        <w:t xml:space="preserve"> </w:t>
      </w:r>
      <w:r w:rsidRPr="004F1469">
        <w:rPr>
          <w:vertAlign w:val="superscript"/>
        </w:rPr>
        <w:footnoteReference w:id="1"/>
      </w:r>
      <w:r w:rsidRPr="004F1469">
        <w:t xml:space="preserve"> a byly skutečně uhrazeny nejdříve ke dni zaregistrování Žádosti o dotaci.</w:t>
      </w:r>
    </w:p>
    <w:p w:rsidR="002D6778" w:rsidRDefault="002D6778" w:rsidP="002D6778"/>
    <w:p w:rsidR="004F1469" w:rsidRPr="004F1469" w:rsidRDefault="004F1469" w:rsidP="004F1469">
      <w:pPr>
        <w:rPr>
          <w:bCs/>
        </w:rPr>
      </w:pPr>
      <w:r w:rsidRPr="004F1469">
        <w:rPr>
          <w:bCs/>
        </w:rPr>
        <w:t>Náklady jsou hrazeny žadatelem, který aplikuje výsledky výzkumu a vývoje ve spolupráci s dalšími subjekty podílejícími se na tomto vývoji nebo výzkumu.</w:t>
      </w:r>
    </w:p>
    <w:p w:rsidR="004F1469" w:rsidRDefault="004F1469" w:rsidP="002D6778"/>
    <w:p w:rsidR="008265FE" w:rsidRPr="008265FE" w:rsidRDefault="008265FE" w:rsidP="00505EAC">
      <w:pPr>
        <w:numPr>
          <w:ilvl w:val="0"/>
          <w:numId w:val="33"/>
        </w:numPr>
        <w:jc w:val="both"/>
        <w:rPr>
          <w:bCs/>
        </w:rPr>
      </w:pPr>
      <w:r w:rsidRPr="008265FE">
        <w:rPr>
          <w:bCs/>
        </w:rPr>
        <w:t xml:space="preserve">Hmotné a nehmotné investice spojené se spoluprací na vývoji a s aplikací nových zemědělských a potravinářských produktů, postupů a technologií v zemědělsko-potravinářské výrobě (resp. inovací) týkajících se přípravných operací, včetně designu, vývoje produktu, postupu nebo technologie a zkoušek, a to před využitím nově vyvinutých produktů, postupů a technologií k obchodním účelům, konkrétně: </w:t>
      </w:r>
    </w:p>
    <w:p w:rsidR="008265FE" w:rsidRPr="008265FE" w:rsidRDefault="008265FE" w:rsidP="008265FE"/>
    <w:p w:rsidR="008265FE" w:rsidRPr="008265FE" w:rsidRDefault="008265FE" w:rsidP="00505EAC">
      <w:pPr>
        <w:numPr>
          <w:ilvl w:val="1"/>
          <w:numId w:val="38"/>
        </w:numPr>
        <w:tabs>
          <w:tab w:val="clear" w:pos="1788"/>
          <w:tab w:val="num" w:pos="1418"/>
        </w:tabs>
        <w:ind w:left="1418"/>
        <w:jc w:val="both"/>
      </w:pPr>
      <w:r w:rsidRPr="008265FE">
        <w:t>spolupráce na vývoji nových technologií zpracování zemědělských produktů a přidávání hodnoty zemědělským a potravinářským produktům</w:t>
      </w:r>
    </w:p>
    <w:p w:rsidR="008265FE" w:rsidRPr="008265FE" w:rsidRDefault="008265FE" w:rsidP="00505EAC">
      <w:pPr>
        <w:numPr>
          <w:ilvl w:val="1"/>
          <w:numId w:val="38"/>
        </w:numPr>
        <w:tabs>
          <w:tab w:val="clear" w:pos="1788"/>
          <w:tab w:val="num" w:pos="1418"/>
        </w:tabs>
        <w:ind w:left="1418"/>
        <w:jc w:val="both"/>
      </w:pPr>
      <w:r w:rsidRPr="008265FE">
        <w:t>spolupráce na vývoji nových produktů, včetně jejich finální úpravy a designu</w:t>
      </w:r>
    </w:p>
    <w:p w:rsidR="008265FE" w:rsidRPr="00505EAC" w:rsidRDefault="008265FE" w:rsidP="00505EAC">
      <w:pPr>
        <w:numPr>
          <w:ilvl w:val="1"/>
          <w:numId w:val="38"/>
        </w:numPr>
        <w:tabs>
          <w:tab w:val="clear" w:pos="1788"/>
          <w:tab w:val="num" w:pos="1418"/>
        </w:tabs>
        <w:ind w:left="1418"/>
        <w:jc w:val="both"/>
      </w:pPr>
      <w:r w:rsidRPr="008265FE">
        <w:t xml:space="preserve">spolupráce na vývoji a výzkumu nových způsobů zvyšování nebo </w:t>
      </w:r>
      <w:r w:rsidRPr="00505EAC">
        <w:t>monitorování kvality výrobků</w:t>
      </w:r>
    </w:p>
    <w:p w:rsidR="008265FE" w:rsidRPr="00505EAC" w:rsidRDefault="008265FE" w:rsidP="00505EAC">
      <w:pPr>
        <w:numPr>
          <w:ilvl w:val="1"/>
          <w:numId w:val="38"/>
        </w:numPr>
        <w:tabs>
          <w:tab w:val="clear" w:pos="1788"/>
          <w:tab w:val="num" w:pos="1418"/>
        </w:tabs>
        <w:ind w:left="1418"/>
        <w:jc w:val="both"/>
      </w:pPr>
      <w:r w:rsidRPr="00505EAC">
        <w:t>spolupráce na vývoji nových systémů zajištění dohledatelnosti výrobků a včasného upozornění na nebezpečné potraviny</w:t>
      </w:r>
    </w:p>
    <w:p w:rsidR="008265FE" w:rsidRPr="00505EAC" w:rsidRDefault="008265FE" w:rsidP="00505EAC">
      <w:pPr>
        <w:numPr>
          <w:ilvl w:val="1"/>
          <w:numId w:val="38"/>
        </w:numPr>
        <w:tabs>
          <w:tab w:val="clear" w:pos="1788"/>
          <w:tab w:val="num" w:pos="1418"/>
        </w:tabs>
        <w:ind w:left="1418"/>
        <w:jc w:val="both"/>
        <w:rPr>
          <w:highlight w:val="yellow"/>
        </w:rPr>
      </w:pPr>
      <w:r w:rsidRPr="00505EAC">
        <w:t>investice do nové technologie (zařízení) potřebné k výrobě nových výrobků</w:t>
      </w:r>
      <w:r w:rsidRPr="008265FE">
        <w:t xml:space="preserve"> </w:t>
      </w:r>
      <w:r w:rsidRPr="00505EAC">
        <w:rPr>
          <w:highlight w:val="yellow"/>
        </w:rPr>
        <w:t>nebo zavedení nového postupu</w:t>
      </w:r>
      <w:r w:rsidRPr="008265FE">
        <w:t xml:space="preserve"> vycházející z inovací projektu </w:t>
      </w:r>
      <w:r w:rsidRPr="00505EAC">
        <w:rPr>
          <w:highlight w:val="yellow"/>
        </w:rPr>
        <w:t>(v případě dopravních prostředků pouze dopravní prostředky nebo speciální kontejnery používané pro přepravu potravin schopné udržovat potraviny při vhodných teplotách a umožňující monitorování těchto teplot)</w:t>
      </w:r>
    </w:p>
    <w:p w:rsidR="008265FE" w:rsidRPr="008265FE" w:rsidRDefault="008265FE" w:rsidP="00505EAC">
      <w:pPr>
        <w:numPr>
          <w:ilvl w:val="1"/>
          <w:numId w:val="38"/>
        </w:numPr>
        <w:tabs>
          <w:tab w:val="clear" w:pos="1788"/>
          <w:tab w:val="num" w:pos="1418"/>
        </w:tabs>
        <w:ind w:left="1418"/>
        <w:jc w:val="both"/>
      </w:pPr>
      <w:r w:rsidRPr="008265FE">
        <w:t xml:space="preserve">výstavba, rekonstrukce nebo modernizace výrobních prostor potřebných k výrobě nových výrobků </w:t>
      </w:r>
      <w:r w:rsidRPr="00505EAC">
        <w:rPr>
          <w:highlight w:val="yellow"/>
        </w:rPr>
        <w:t>nebo zavedení nového postupu, které</w:t>
      </w:r>
      <w:r w:rsidRPr="008265FE">
        <w:t xml:space="preserve"> vycházejí z inovací projektu</w:t>
      </w:r>
    </w:p>
    <w:p w:rsidR="008265FE" w:rsidRDefault="008265FE" w:rsidP="002D6778"/>
    <w:p w:rsidR="004F1469" w:rsidRPr="004F1469" w:rsidRDefault="004F1469" w:rsidP="004F1469">
      <w:pPr>
        <w:numPr>
          <w:ilvl w:val="0"/>
          <w:numId w:val="40"/>
        </w:numPr>
        <w:ind w:left="426" w:hanging="426"/>
        <w:jc w:val="both"/>
        <w:rPr>
          <w:bCs/>
          <w:szCs w:val="22"/>
        </w:rPr>
      </w:pPr>
      <w:r w:rsidRPr="004F1469">
        <w:rPr>
          <w:bCs/>
          <w:szCs w:val="22"/>
        </w:rPr>
        <w:t xml:space="preserve">projektová dokumentace: zadávací řízení </w:t>
      </w:r>
    </w:p>
    <w:p w:rsidR="004F1469" w:rsidRPr="004F1469" w:rsidRDefault="004F1469" w:rsidP="004F1469">
      <w:pPr>
        <w:ind w:left="426" w:hanging="426"/>
        <w:jc w:val="both"/>
        <w:rPr>
          <w:b/>
          <w:bCs/>
          <w:i/>
        </w:rPr>
      </w:pPr>
      <w:r w:rsidRPr="004F1469">
        <w:rPr>
          <w:bCs/>
          <w:szCs w:val="22"/>
        </w:rPr>
        <w:t xml:space="preserve">– </w:t>
      </w:r>
      <w:r w:rsidRPr="004F1469">
        <w:rPr>
          <w:bCs/>
          <w:szCs w:val="22"/>
        </w:rPr>
        <w:tab/>
      </w:r>
      <w:r w:rsidRPr="004F1469">
        <w:rPr>
          <w:szCs w:val="22"/>
        </w:rPr>
        <w:t>technická dokumentace: dokumentace pro provádění staveb, výkaz výměr a položkový rozpočet na stavební práce, stavební dozor, technický dozor stavebníka, autorský dozor projektanta dokumentace skutečného provedení stavby po dokončení stavby</w:t>
      </w:r>
    </w:p>
    <w:p w:rsidR="004F1469" w:rsidRPr="004F1469" w:rsidRDefault="004F1469" w:rsidP="004F1469">
      <w:pPr>
        <w:numPr>
          <w:ilvl w:val="0"/>
          <w:numId w:val="33"/>
        </w:numPr>
        <w:jc w:val="both"/>
        <w:rPr>
          <w:bCs/>
        </w:rPr>
      </w:pPr>
      <w:r w:rsidRPr="004F1469">
        <w:rPr>
          <w:bCs/>
        </w:rPr>
        <w:t>DPH za podmínky, že jde o neplátce DPH</w:t>
      </w:r>
    </w:p>
    <w:p w:rsidR="004F1469" w:rsidRPr="004F1469" w:rsidRDefault="004F1469" w:rsidP="004F1469">
      <w:pPr>
        <w:jc w:val="both"/>
        <w:rPr>
          <w:bCs/>
        </w:rPr>
      </w:pPr>
    </w:p>
    <w:p w:rsidR="00505EAC" w:rsidRPr="00505EAC" w:rsidRDefault="00505EAC" w:rsidP="00505EAC">
      <w:pPr>
        <w:rPr>
          <w:b/>
          <w:bCs/>
        </w:rPr>
      </w:pPr>
      <w:r w:rsidRPr="00505EAC">
        <w:rPr>
          <w:b/>
          <w:bCs/>
        </w:rPr>
        <w:t>Číselník výdajů, na které může být poskytnuta dotace, a maximální hodnoty některých výdajů</w:t>
      </w:r>
    </w:p>
    <w:p w:rsidR="00505EAC" w:rsidRPr="00740EF8" w:rsidRDefault="00505EAC" w:rsidP="002D677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5"/>
        <w:gridCol w:w="7856"/>
      </w:tblGrid>
      <w:tr w:rsidR="00505EAC" w:rsidRPr="002D6778" w:rsidTr="002D6778">
        <w:trPr>
          <w:trHeight w:val="680"/>
        </w:trPr>
        <w:tc>
          <w:tcPr>
            <w:tcW w:w="1075" w:type="dxa"/>
            <w:vAlign w:val="center"/>
          </w:tcPr>
          <w:p w:rsidR="00505EAC" w:rsidRPr="002D6778" w:rsidRDefault="00505EAC" w:rsidP="001E6706">
            <w:pPr>
              <w:jc w:val="center"/>
              <w:rPr>
                <w:b/>
                <w:sz w:val="22"/>
                <w:szCs w:val="28"/>
              </w:rPr>
            </w:pPr>
            <w:r w:rsidRPr="002D6778">
              <w:rPr>
                <w:b/>
                <w:sz w:val="22"/>
                <w:szCs w:val="28"/>
              </w:rPr>
              <w:t>001</w:t>
            </w:r>
          </w:p>
        </w:tc>
        <w:tc>
          <w:tcPr>
            <w:tcW w:w="7856" w:type="dxa"/>
            <w:vAlign w:val="center"/>
          </w:tcPr>
          <w:p w:rsidR="00505EAC" w:rsidRDefault="00505EAC" w:rsidP="00F93FBB">
            <w:r w:rsidRPr="00740EF8">
              <w:t xml:space="preserve">Spolupráce na vývoji nových technologií zpracování zemědělských produktů a přidávání hodnoty zemědělským a potravinářským produktům </w:t>
            </w:r>
          </w:p>
        </w:tc>
      </w:tr>
      <w:tr w:rsidR="00505EAC" w:rsidRPr="002D6778" w:rsidTr="002D6778">
        <w:trPr>
          <w:trHeight w:val="680"/>
        </w:trPr>
        <w:tc>
          <w:tcPr>
            <w:tcW w:w="1075" w:type="dxa"/>
            <w:vAlign w:val="center"/>
          </w:tcPr>
          <w:p w:rsidR="00505EAC" w:rsidRPr="002D6778" w:rsidRDefault="00505EAC" w:rsidP="001E6706">
            <w:pPr>
              <w:jc w:val="center"/>
              <w:rPr>
                <w:b/>
                <w:sz w:val="22"/>
                <w:szCs w:val="28"/>
              </w:rPr>
            </w:pPr>
            <w:r w:rsidRPr="002D6778">
              <w:rPr>
                <w:b/>
                <w:sz w:val="22"/>
                <w:szCs w:val="28"/>
              </w:rPr>
              <w:t>002</w:t>
            </w:r>
          </w:p>
        </w:tc>
        <w:tc>
          <w:tcPr>
            <w:tcW w:w="7856" w:type="dxa"/>
            <w:vAlign w:val="center"/>
          </w:tcPr>
          <w:p w:rsidR="00505EAC" w:rsidRDefault="00505EAC" w:rsidP="00F93FBB">
            <w:r w:rsidRPr="00740EF8">
              <w:t>Spolupráce na vývoji nových produktů, včetně jejich finální úpravy a designu</w:t>
            </w:r>
          </w:p>
        </w:tc>
      </w:tr>
      <w:tr w:rsidR="00505EAC" w:rsidRPr="002D6778" w:rsidTr="002D6778">
        <w:trPr>
          <w:trHeight w:val="680"/>
        </w:trPr>
        <w:tc>
          <w:tcPr>
            <w:tcW w:w="1075" w:type="dxa"/>
            <w:vAlign w:val="center"/>
          </w:tcPr>
          <w:p w:rsidR="00505EAC" w:rsidRPr="002D6778" w:rsidRDefault="00505EAC" w:rsidP="001E6706">
            <w:pPr>
              <w:jc w:val="center"/>
              <w:rPr>
                <w:b/>
                <w:sz w:val="22"/>
                <w:szCs w:val="28"/>
              </w:rPr>
            </w:pPr>
            <w:r w:rsidRPr="002D6778">
              <w:rPr>
                <w:b/>
                <w:sz w:val="22"/>
                <w:szCs w:val="28"/>
              </w:rPr>
              <w:t>003</w:t>
            </w:r>
          </w:p>
        </w:tc>
        <w:tc>
          <w:tcPr>
            <w:tcW w:w="7856" w:type="dxa"/>
            <w:vAlign w:val="center"/>
          </w:tcPr>
          <w:p w:rsidR="00505EAC" w:rsidRDefault="00505EAC" w:rsidP="00F93FBB">
            <w:r w:rsidRPr="00740EF8">
              <w:t>Spolupráce na vývoji a výzkumu nových způsobů zvyšování nebo monitorování kvality výrobků</w:t>
            </w:r>
          </w:p>
        </w:tc>
      </w:tr>
      <w:tr w:rsidR="00505EAC" w:rsidRPr="002D6778" w:rsidTr="002D6778">
        <w:trPr>
          <w:trHeight w:val="680"/>
        </w:trPr>
        <w:tc>
          <w:tcPr>
            <w:tcW w:w="1075" w:type="dxa"/>
            <w:vAlign w:val="center"/>
          </w:tcPr>
          <w:p w:rsidR="00505EAC" w:rsidRPr="002D6778" w:rsidRDefault="00505EAC" w:rsidP="001E6706">
            <w:pPr>
              <w:jc w:val="center"/>
              <w:rPr>
                <w:b/>
                <w:sz w:val="22"/>
                <w:szCs w:val="28"/>
              </w:rPr>
            </w:pPr>
            <w:r w:rsidRPr="002D6778">
              <w:rPr>
                <w:b/>
                <w:sz w:val="22"/>
                <w:szCs w:val="28"/>
              </w:rPr>
              <w:lastRenderedPageBreak/>
              <w:t>004</w:t>
            </w:r>
          </w:p>
        </w:tc>
        <w:tc>
          <w:tcPr>
            <w:tcW w:w="7856" w:type="dxa"/>
            <w:vAlign w:val="center"/>
          </w:tcPr>
          <w:p w:rsidR="00505EAC" w:rsidRDefault="00505EAC" w:rsidP="00F93FBB">
            <w:r w:rsidRPr="00740EF8">
              <w:t>Spolupráce na vývoji nových systémů zajištění dohledatelnosti výrobků a včasného upozornění na nebezpečné potraviny</w:t>
            </w:r>
          </w:p>
        </w:tc>
      </w:tr>
      <w:tr w:rsidR="00505EAC" w:rsidRPr="002D6778" w:rsidTr="002D6778">
        <w:trPr>
          <w:trHeight w:val="680"/>
        </w:trPr>
        <w:tc>
          <w:tcPr>
            <w:tcW w:w="1075" w:type="dxa"/>
            <w:vAlign w:val="center"/>
          </w:tcPr>
          <w:p w:rsidR="00505EAC" w:rsidRPr="002D6778" w:rsidRDefault="00505EAC" w:rsidP="001E6706">
            <w:pPr>
              <w:jc w:val="center"/>
              <w:rPr>
                <w:b/>
                <w:sz w:val="22"/>
                <w:szCs w:val="28"/>
              </w:rPr>
            </w:pPr>
            <w:r w:rsidRPr="002D6778">
              <w:rPr>
                <w:b/>
                <w:sz w:val="22"/>
                <w:szCs w:val="28"/>
              </w:rPr>
              <w:t>005</w:t>
            </w:r>
          </w:p>
        </w:tc>
        <w:tc>
          <w:tcPr>
            <w:tcW w:w="7856" w:type="dxa"/>
            <w:vAlign w:val="center"/>
          </w:tcPr>
          <w:p w:rsidR="00505EAC" w:rsidRDefault="00505EAC" w:rsidP="00F93FBB">
            <w:r w:rsidRPr="00740EF8">
              <w:t xml:space="preserve">Investice do nové </w:t>
            </w:r>
            <w:r w:rsidRPr="00210359">
              <w:t xml:space="preserve">technologie </w:t>
            </w:r>
            <w:r w:rsidRPr="00210359">
              <w:rPr>
                <w:highlight w:val="yellow"/>
              </w:rPr>
              <w:t>(zařízení)</w:t>
            </w:r>
            <w:r w:rsidRPr="00740EF8">
              <w:t xml:space="preserve"> potřebné k výrobě nových výrobků</w:t>
            </w:r>
            <w:r>
              <w:t xml:space="preserve"> </w:t>
            </w:r>
            <w:r w:rsidRPr="00210359">
              <w:rPr>
                <w:highlight w:val="yellow"/>
              </w:rPr>
              <w:t>nebo zavedení nového postupu</w:t>
            </w:r>
            <w:r w:rsidRPr="00740EF8">
              <w:t xml:space="preserve"> vycházející z inovací projektu – investice musí být ve vlastnictví příjemce dotace</w:t>
            </w:r>
          </w:p>
        </w:tc>
      </w:tr>
      <w:tr w:rsidR="00505EAC" w:rsidRPr="002D6778" w:rsidTr="002D6778">
        <w:trPr>
          <w:trHeight w:val="680"/>
        </w:trPr>
        <w:tc>
          <w:tcPr>
            <w:tcW w:w="1075" w:type="dxa"/>
            <w:vAlign w:val="center"/>
          </w:tcPr>
          <w:p w:rsidR="00505EAC" w:rsidRPr="002D6778" w:rsidRDefault="00505EAC" w:rsidP="001E6706">
            <w:pPr>
              <w:jc w:val="center"/>
              <w:rPr>
                <w:b/>
                <w:sz w:val="22"/>
                <w:szCs w:val="28"/>
              </w:rPr>
            </w:pPr>
            <w:r w:rsidRPr="002D6778">
              <w:rPr>
                <w:b/>
                <w:sz w:val="22"/>
                <w:szCs w:val="28"/>
              </w:rPr>
              <w:t>006</w:t>
            </w:r>
          </w:p>
        </w:tc>
        <w:tc>
          <w:tcPr>
            <w:tcW w:w="7856" w:type="dxa"/>
            <w:vAlign w:val="center"/>
          </w:tcPr>
          <w:p w:rsidR="00505EAC" w:rsidRDefault="00505EAC" w:rsidP="00F93FBB">
            <w:r w:rsidRPr="00740EF8">
              <w:t>Výstavba, rekonstrukce nebo modernizace výrobních prostor potřebných k výrobě nových výrobků vycházejících z inovací projektu</w:t>
            </w:r>
          </w:p>
        </w:tc>
      </w:tr>
      <w:tr w:rsidR="00505EAC" w:rsidRPr="002D6778" w:rsidTr="002D6778">
        <w:trPr>
          <w:trHeight w:val="680"/>
        </w:trPr>
        <w:tc>
          <w:tcPr>
            <w:tcW w:w="1075" w:type="dxa"/>
            <w:vAlign w:val="center"/>
          </w:tcPr>
          <w:p w:rsidR="00505EAC" w:rsidRPr="002D6778" w:rsidRDefault="00505EAC" w:rsidP="001E6706">
            <w:pPr>
              <w:jc w:val="center"/>
              <w:rPr>
                <w:b/>
                <w:sz w:val="22"/>
                <w:szCs w:val="28"/>
              </w:rPr>
            </w:pPr>
            <w:r w:rsidRPr="002D6778">
              <w:rPr>
                <w:b/>
                <w:sz w:val="22"/>
                <w:szCs w:val="28"/>
              </w:rPr>
              <w:t>007</w:t>
            </w:r>
          </w:p>
        </w:tc>
        <w:tc>
          <w:tcPr>
            <w:tcW w:w="7856" w:type="dxa"/>
            <w:vAlign w:val="center"/>
          </w:tcPr>
          <w:p w:rsidR="00505EAC" w:rsidRDefault="00505EAC" w:rsidP="00505EAC">
            <w:pPr>
              <w:pStyle w:val="vet1"/>
              <w:numPr>
                <w:ilvl w:val="0"/>
                <w:numId w:val="0"/>
              </w:numPr>
              <w:ind w:left="567" w:hanging="567"/>
              <w:jc w:val="left"/>
            </w:pPr>
            <w:r>
              <w:t>Projektová dokumentace</w:t>
            </w:r>
          </w:p>
        </w:tc>
      </w:tr>
      <w:tr w:rsidR="00505EAC" w:rsidRPr="002D6778" w:rsidTr="002D6778">
        <w:trPr>
          <w:trHeight w:val="680"/>
        </w:trPr>
        <w:tc>
          <w:tcPr>
            <w:tcW w:w="1075" w:type="dxa"/>
            <w:vAlign w:val="center"/>
          </w:tcPr>
          <w:p w:rsidR="00505EAC" w:rsidRPr="002D6778" w:rsidRDefault="00505EAC" w:rsidP="001E6706">
            <w:pPr>
              <w:jc w:val="center"/>
              <w:rPr>
                <w:b/>
                <w:sz w:val="22"/>
                <w:szCs w:val="28"/>
              </w:rPr>
            </w:pPr>
            <w:r w:rsidRPr="002D6778">
              <w:rPr>
                <w:b/>
                <w:sz w:val="22"/>
                <w:szCs w:val="28"/>
              </w:rPr>
              <w:t>008</w:t>
            </w:r>
          </w:p>
        </w:tc>
        <w:tc>
          <w:tcPr>
            <w:tcW w:w="7856" w:type="dxa"/>
            <w:vAlign w:val="center"/>
          </w:tcPr>
          <w:p w:rsidR="00505EAC" w:rsidRDefault="00505EAC" w:rsidP="00F93FBB">
            <w:r>
              <w:t>Technická dokumentace</w:t>
            </w:r>
          </w:p>
        </w:tc>
      </w:tr>
    </w:tbl>
    <w:p w:rsidR="002D6778" w:rsidRDefault="002D6778" w:rsidP="002D6778">
      <w:pPr>
        <w:rPr>
          <w:b/>
          <w:bCs/>
        </w:rPr>
      </w:pPr>
    </w:p>
    <w:p w:rsidR="002D6778" w:rsidRPr="00AA41DA" w:rsidRDefault="002D6778" w:rsidP="002D6778">
      <w:pPr>
        <w:rPr>
          <w:b/>
          <w:bCs/>
          <w:sz w:val="20"/>
        </w:rPr>
      </w:pPr>
    </w:p>
    <w:p w:rsidR="002D6778" w:rsidRDefault="002D6778" w:rsidP="002D6778">
      <w:pPr>
        <w:rPr>
          <w:b/>
          <w:bCs/>
        </w:rPr>
      </w:pPr>
      <w:r>
        <w:rPr>
          <w:b/>
          <w:bCs/>
        </w:rPr>
        <w:t>Maximální hodnoty některých výdajů, ze kterých je stanovena dotace</w:t>
      </w:r>
    </w:p>
    <w:p w:rsidR="002D6778" w:rsidRDefault="002D6778" w:rsidP="002D6778">
      <w:pPr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9"/>
        <w:gridCol w:w="2677"/>
        <w:gridCol w:w="5842"/>
      </w:tblGrid>
      <w:tr w:rsidR="002D6778" w:rsidRPr="002D6778" w:rsidTr="00304198">
        <w:trPr>
          <w:trHeight w:val="478"/>
        </w:trPr>
        <w:tc>
          <w:tcPr>
            <w:tcW w:w="414" w:type="pct"/>
            <w:shd w:val="clear" w:color="auto" w:fill="F2F2F2" w:themeFill="background1" w:themeFillShade="F2"/>
            <w:vAlign w:val="center"/>
          </w:tcPr>
          <w:p w:rsidR="002D6778" w:rsidRPr="002D6778" w:rsidRDefault="002D6778" w:rsidP="001E6706">
            <w:pPr>
              <w:jc w:val="center"/>
              <w:rPr>
                <w:b/>
                <w:sz w:val="22"/>
                <w:szCs w:val="28"/>
              </w:rPr>
            </w:pPr>
            <w:r w:rsidRPr="002D6778">
              <w:rPr>
                <w:b/>
                <w:sz w:val="22"/>
                <w:szCs w:val="28"/>
              </w:rPr>
              <w:t>Kód</w:t>
            </w:r>
          </w:p>
        </w:tc>
        <w:tc>
          <w:tcPr>
            <w:tcW w:w="1441" w:type="pct"/>
            <w:shd w:val="clear" w:color="auto" w:fill="F2F2F2" w:themeFill="background1" w:themeFillShade="F2"/>
            <w:vAlign w:val="center"/>
          </w:tcPr>
          <w:p w:rsidR="002D6778" w:rsidRPr="002D6778" w:rsidRDefault="002D6778" w:rsidP="001E6706">
            <w:pPr>
              <w:jc w:val="center"/>
              <w:rPr>
                <w:b/>
                <w:sz w:val="22"/>
              </w:rPr>
            </w:pPr>
            <w:r w:rsidRPr="002D6778">
              <w:rPr>
                <w:b/>
                <w:sz w:val="22"/>
              </w:rPr>
              <w:t>Stručný popis</w:t>
            </w:r>
          </w:p>
        </w:tc>
        <w:tc>
          <w:tcPr>
            <w:tcW w:w="3145" w:type="pct"/>
            <w:shd w:val="clear" w:color="auto" w:fill="F2F2F2" w:themeFill="background1" w:themeFillShade="F2"/>
            <w:vAlign w:val="center"/>
          </w:tcPr>
          <w:p w:rsidR="002D6778" w:rsidRPr="002D6778" w:rsidRDefault="00B15C59" w:rsidP="001E670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Limit</w:t>
            </w:r>
          </w:p>
        </w:tc>
      </w:tr>
      <w:tr w:rsidR="00304198" w:rsidRPr="00304198" w:rsidTr="00304198">
        <w:trPr>
          <w:trHeight w:val="344"/>
        </w:trPr>
        <w:tc>
          <w:tcPr>
            <w:tcW w:w="414" w:type="pct"/>
            <w:vAlign w:val="center"/>
          </w:tcPr>
          <w:p w:rsidR="00304198" w:rsidRPr="0022533E" w:rsidRDefault="00304198" w:rsidP="00F93FBB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22533E">
              <w:rPr>
                <w:b/>
                <w:szCs w:val="22"/>
                <w:highlight w:val="yellow"/>
              </w:rPr>
              <w:t>005</w:t>
            </w:r>
          </w:p>
        </w:tc>
        <w:tc>
          <w:tcPr>
            <w:tcW w:w="1441" w:type="pct"/>
            <w:vAlign w:val="center"/>
          </w:tcPr>
          <w:p w:rsidR="00304198" w:rsidRPr="0022533E" w:rsidRDefault="0022533E" w:rsidP="0022533E">
            <w:pPr>
              <w:pStyle w:val="vet1"/>
              <w:numPr>
                <w:ilvl w:val="0"/>
                <w:numId w:val="0"/>
              </w:numPr>
              <w:spacing w:before="0"/>
              <w:jc w:val="left"/>
              <w:rPr>
                <w:sz w:val="22"/>
                <w:szCs w:val="22"/>
                <w:highlight w:val="yellow"/>
              </w:rPr>
            </w:pPr>
            <w:r w:rsidRPr="0022533E">
              <w:rPr>
                <w:sz w:val="22"/>
                <w:szCs w:val="22"/>
                <w:highlight w:val="yellow"/>
              </w:rPr>
              <w:t>Investice do nové technologie (zařízení) potřebné k výrobě nových výrobků nebo zavedení nového postupu vycházející z inovací projektu – investice musí být ve vlastnictví příjemce dotace</w:t>
            </w:r>
          </w:p>
        </w:tc>
        <w:tc>
          <w:tcPr>
            <w:tcW w:w="3145" w:type="pct"/>
            <w:vAlign w:val="center"/>
          </w:tcPr>
          <w:p w:rsidR="00304198" w:rsidRPr="0022533E" w:rsidRDefault="00304198" w:rsidP="00304198">
            <w:pPr>
              <w:numPr>
                <w:ilvl w:val="0"/>
                <w:numId w:val="41"/>
              </w:numPr>
              <w:ind w:left="317" w:hanging="283"/>
              <w:contextualSpacing/>
              <w:rPr>
                <w:sz w:val="22"/>
                <w:szCs w:val="22"/>
                <w:highlight w:val="yellow"/>
              </w:rPr>
            </w:pPr>
            <w:r w:rsidRPr="0022533E">
              <w:rPr>
                <w:sz w:val="22"/>
                <w:szCs w:val="22"/>
                <w:highlight w:val="yellow"/>
              </w:rPr>
              <w:t>dopravní prostředek vč. chladící/ mrazící/ klimatizační jednotky, jehož největší přípustná hmotnost</w:t>
            </w:r>
          </w:p>
          <w:p w:rsidR="00304198" w:rsidRPr="0022533E" w:rsidRDefault="00304198" w:rsidP="00304198">
            <w:pPr>
              <w:ind w:left="317"/>
              <w:contextualSpacing/>
              <w:rPr>
                <w:sz w:val="22"/>
                <w:szCs w:val="22"/>
                <w:highlight w:val="yellow"/>
              </w:rPr>
            </w:pPr>
            <w:r w:rsidRPr="0022533E">
              <w:rPr>
                <w:sz w:val="22"/>
                <w:szCs w:val="22"/>
                <w:highlight w:val="yellow"/>
              </w:rPr>
              <w:t>nepřevyšuje 3,5 t – 700 tis. Kč</w:t>
            </w:r>
          </w:p>
          <w:p w:rsidR="00304198" w:rsidRPr="0022533E" w:rsidRDefault="00304198" w:rsidP="00304198">
            <w:pPr>
              <w:ind w:left="317"/>
              <w:contextualSpacing/>
              <w:rPr>
                <w:sz w:val="22"/>
                <w:szCs w:val="22"/>
                <w:highlight w:val="yellow"/>
              </w:rPr>
            </w:pPr>
            <w:r w:rsidRPr="0022533E">
              <w:rPr>
                <w:sz w:val="22"/>
                <w:szCs w:val="22"/>
                <w:highlight w:val="yellow"/>
              </w:rPr>
              <w:t>je v rozmezí 3,5 – 12 t – 1,5 mil. Kč</w:t>
            </w:r>
          </w:p>
          <w:p w:rsidR="00304198" w:rsidRPr="0022533E" w:rsidRDefault="00304198" w:rsidP="00304198">
            <w:pPr>
              <w:ind w:left="317"/>
              <w:contextualSpacing/>
              <w:rPr>
                <w:sz w:val="22"/>
                <w:szCs w:val="22"/>
                <w:highlight w:val="yellow"/>
              </w:rPr>
            </w:pPr>
            <w:r w:rsidRPr="0022533E">
              <w:rPr>
                <w:sz w:val="22"/>
                <w:szCs w:val="22"/>
                <w:highlight w:val="yellow"/>
              </w:rPr>
              <w:t>převyšuje 12 t – 2 mil. Kč</w:t>
            </w:r>
          </w:p>
          <w:p w:rsidR="00304198" w:rsidRPr="0022533E" w:rsidRDefault="00304198" w:rsidP="00304198">
            <w:pPr>
              <w:numPr>
                <w:ilvl w:val="0"/>
                <w:numId w:val="41"/>
              </w:numPr>
              <w:ind w:left="317" w:hanging="283"/>
              <w:contextualSpacing/>
              <w:rPr>
                <w:sz w:val="22"/>
                <w:szCs w:val="22"/>
                <w:highlight w:val="yellow"/>
              </w:rPr>
            </w:pPr>
            <w:r w:rsidRPr="0022533E">
              <w:rPr>
                <w:sz w:val="22"/>
                <w:szCs w:val="22"/>
                <w:highlight w:val="yellow"/>
              </w:rPr>
              <w:t>samostatná chladící/klimatizační jednotka pro vestavbu do stávajícího dopr. prostředku - 500 tis. Kč</w:t>
            </w:r>
          </w:p>
          <w:p w:rsidR="00304198" w:rsidRPr="0022533E" w:rsidRDefault="00304198" w:rsidP="00304198">
            <w:pPr>
              <w:numPr>
                <w:ilvl w:val="0"/>
                <w:numId w:val="41"/>
              </w:numPr>
              <w:ind w:left="317" w:hanging="283"/>
              <w:contextualSpacing/>
              <w:rPr>
                <w:sz w:val="22"/>
                <w:szCs w:val="22"/>
                <w:highlight w:val="yellow"/>
              </w:rPr>
            </w:pPr>
            <w:r w:rsidRPr="0022533E">
              <w:rPr>
                <w:sz w:val="22"/>
                <w:szCs w:val="22"/>
                <w:highlight w:val="yellow"/>
              </w:rPr>
              <w:t>samostatná mrazící jednotka pro vestavbu do stávajícího dopravního prostředku – 700 tis. Kč</w:t>
            </w:r>
          </w:p>
        </w:tc>
      </w:tr>
      <w:tr w:rsidR="002D6778" w:rsidRPr="002D6778" w:rsidTr="00304198">
        <w:trPr>
          <w:trHeight w:val="344"/>
        </w:trPr>
        <w:tc>
          <w:tcPr>
            <w:tcW w:w="414" w:type="pct"/>
            <w:vAlign w:val="center"/>
          </w:tcPr>
          <w:p w:rsidR="002D6778" w:rsidRPr="002D6778" w:rsidRDefault="002D6778" w:rsidP="001E6706">
            <w:pPr>
              <w:jc w:val="center"/>
              <w:rPr>
                <w:b/>
                <w:sz w:val="22"/>
                <w:szCs w:val="28"/>
              </w:rPr>
            </w:pPr>
            <w:r w:rsidRPr="002D6778">
              <w:rPr>
                <w:b/>
                <w:sz w:val="22"/>
                <w:szCs w:val="28"/>
              </w:rPr>
              <w:t>007</w:t>
            </w:r>
          </w:p>
        </w:tc>
        <w:tc>
          <w:tcPr>
            <w:tcW w:w="1441" w:type="pct"/>
            <w:vAlign w:val="center"/>
          </w:tcPr>
          <w:p w:rsidR="002D6778" w:rsidRPr="002D6778" w:rsidRDefault="002D6778" w:rsidP="00304198">
            <w:pPr>
              <w:pStyle w:val="vet1"/>
              <w:numPr>
                <w:ilvl w:val="0"/>
                <w:numId w:val="0"/>
              </w:numPr>
              <w:spacing w:before="0"/>
              <w:ind w:left="567" w:hanging="567"/>
              <w:jc w:val="left"/>
              <w:rPr>
                <w:sz w:val="22"/>
              </w:rPr>
            </w:pPr>
            <w:r w:rsidRPr="002D6778">
              <w:rPr>
                <w:sz w:val="22"/>
              </w:rPr>
              <w:t>Projektová dokumentace</w:t>
            </w:r>
          </w:p>
        </w:tc>
        <w:tc>
          <w:tcPr>
            <w:tcW w:w="3145" w:type="pct"/>
            <w:vAlign w:val="center"/>
          </w:tcPr>
          <w:p w:rsidR="002D6778" w:rsidRPr="002D6778" w:rsidRDefault="002D6778" w:rsidP="002D6778">
            <w:pPr>
              <w:pStyle w:val="vet1"/>
              <w:numPr>
                <w:ilvl w:val="0"/>
                <w:numId w:val="0"/>
              </w:numPr>
              <w:spacing w:before="0"/>
              <w:ind w:left="567" w:hanging="567"/>
              <w:jc w:val="center"/>
              <w:rPr>
                <w:sz w:val="22"/>
              </w:rPr>
            </w:pPr>
            <w:r w:rsidRPr="002D6778">
              <w:rPr>
                <w:sz w:val="22"/>
              </w:rPr>
              <w:t>20 000 Kč</w:t>
            </w:r>
          </w:p>
        </w:tc>
      </w:tr>
      <w:tr w:rsidR="002D6778" w:rsidRPr="002D6778" w:rsidTr="00304198">
        <w:trPr>
          <w:trHeight w:val="344"/>
        </w:trPr>
        <w:tc>
          <w:tcPr>
            <w:tcW w:w="414" w:type="pct"/>
            <w:vAlign w:val="center"/>
          </w:tcPr>
          <w:p w:rsidR="002D6778" w:rsidRPr="002D6778" w:rsidRDefault="002D6778" w:rsidP="001E6706">
            <w:pPr>
              <w:jc w:val="center"/>
              <w:rPr>
                <w:b/>
                <w:sz w:val="22"/>
                <w:szCs w:val="28"/>
              </w:rPr>
            </w:pPr>
            <w:r w:rsidRPr="002D6778">
              <w:rPr>
                <w:b/>
                <w:sz w:val="22"/>
                <w:szCs w:val="28"/>
              </w:rPr>
              <w:t>008</w:t>
            </w:r>
          </w:p>
        </w:tc>
        <w:tc>
          <w:tcPr>
            <w:tcW w:w="1441" w:type="pct"/>
            <w:vAlign w:val="center"/>
          </w:tcPr>
          <w:p w:rsidR="002D6778" w:rsidRPr="002D6778" w:rsidRDefault="002D6778" w:rsidP="00304198">
            <w:pPr>
              <w:pStyle w:val="vet1"/>
              <w:numPr>
                <w:ilvl w:val="0"/>
                <w:numId w:val="0"/>
              </w:numPr>
              <w:spacing w:before="0"/>
              <w:ind w:left="567" w:hanging="567"/>
              <w:jc w:val="left"/>
              <w:rPr>
                <w:sz w:val="22"/>
              </w:rPr>
            </w:pPr>
            <w:r w:rsidRPr="002D6778">
              <w:rPr>
                <w:sz w:val="22"/>
              </w:rPr>
              <w:t>Technická dokumentace</w:t>
            </w:r>
          </w:p>
        </w:tc>
        <w:tc>
          <w:tcPr>
            <w:tcW w:w="3145" w:type="pct"/>
            <w:vAlign w:val="center"/>
          </w:tcPr>
          <w:p w:rsidR="002D6778" w:rsidRPr="002D6778" w:rsidRDefault="002D6778" w:rsidP="001E6706">
            <w:pPr>
              <w:jc w:val="center"/>
              <w:rPr>
                <w:sz w:val="22"/>
              </w:rPr>
            </w:pPr>
            <w:r w:rsidRPr="002D6778">
              <w:rPr>
                <w:sz w:val="22"/>
              </w:rPr>
              <w:t>80 000 Kč</w:t>
            </w:r>
          </w:p>
        </w:tc>
      </w:tr>
    </w:tbl>
    <w:p w:rsidR="002D6778" w:rsidRDefault="002D6778" w:rsidP="002D6778">
      <w:pPr>
        <w:jc w:val="both"/>
        <w:rPr>
          <w:i/>
        </w:rPr>
      </w:pPr>
    </w:p>
    <w:p w:rsidR="002D6778" w:rsidRPr="00740EF8" w:rsidRDefault="002D6778" w:rsidP="002D6778">
      <w:pPr>
        <w:jc w:val="both"/>
        <w:rPr>
          <w:i/>
        </w:rPr>
      </w:pPr>
    </w:p>
    <w:p w:rsidR="002D6778" w:rsidRPr="008A0B4C" w:rsidRDefault="002D6778" w:rsidP="002D6778">
      <w:pPr>
        <w:jc w:val="both"/>
        <w:rPr>
          <w:sz w:val="20"/>
        </w:rPr>
      </w:pPr>
      <w:r w:rsidRPr="00D131CA">
        <w:rPr>
          <w:b/>
          <w:sz w:val="20"/>
        </w:rPr>
        <w:t>Náklady na spolupráci se týkají přípravných operací</w:t>
      </w:r>
      <w:r w:rsidRPr="00D131CA">
        <w:rPr>
          <w:sz w:val="20"/>
        </w:rPr>
        <w:t xml:space="preserve">, jako např. navrhování, produktu, procesu nebo technologického rozvoje a zkoušek a </w:t>
      </w:r>
      <w:r w:rsidR="00F93D84" w:rsidRPr="00D131CA">
        <w:rPr>
          <w:sz w:val="20"/>
        </w:rPr>
        <w:t>hmotných</w:t>
      </w:r>
      <w:r w:rsidR="00F93D84">
        <w:rPr>
          <w:sz w:val="20"/>
        </w:rPr>
        <w:t>,</w:t>
      </w:r>
      <w:r w:rsidR="00F93D84" w:rsidRPr="00D131CA">
        <w:rPr>
          <w:sz w:val="20"/>
        </w:rPr>
        <w:t xml:space="preserve"> </w:t>
      </w:r>
      <w:r w:rsidR="00F93D84">
        <w:rPr>
          <w:sz w:val="20"/>
        </w:rPr>
        <w:t xml:space="preserve">a </w:t>
      </w:r>
      <w:r w:rsidR="00F93D84" w:rsidRPr="00D131CA">
        <w:rPr>
          <w:sz w:val="20"/>
        </w:rPr>
        <w:t>nebo nehmotných</w:t>
      </w:r>
      <w:r w:rsidRPr="00D131CA">
        <w:rPr>
          <w:sz w:val="20"/>
        </w:rPr>
        <w:t xml:space="preserve"> investic souvisejících se spoluprací, před použitím nově vytvořených produktů, procesů a technologií pro obchodní účely. </w:t>
      </w:r>
    </w:p>
    <w:p w:rsidR="002D6778" w:rsidRPr="008A0B4C" w:rsidRDefault="002D6778" w:rsidP="002D6778">
      <w:pPr>
        <w:jc w:val="both"/>
        <w:rPr>
          <w:sz w:val="20"/>
        </w:rPr>
      </w:pPr>
    </w:p>
    <w:p w:rsidR="002D6778" w:rsidRPr="008A0B4C" w:rsidRDefault="002D6778" w:rsidP="002D6778">
      <w:pPr>
        <w:jc w:val="both"/>
        <w:rPr>
          <w:b/>
          <w:sz w:val="20"/>
        </w:rPr>
      </w:pPr>
      <w:r w:rsidRPr="00D131CA">
        <w:rPr>
          <w:b/>
          <w:sz w:val="20"/>
        </w:rPr>
        <w:t>Předmětem projektu nesmí být pouze pořízení inovované technologie, ale nedílnou součástí musí být i výdaje na spolupráci.</w:t>
      </w:r>
    </w:p>
    <w:p w:rsidR="002D6778" w:rsidRPr="008A0B4C" w:rsidRDefault="002D6778" w:rsidP="002D6778">
      <w:pPr>
        <w:jc w:val="both"/>
        <w:rPr>
          <w:b/>
          <w:sz w:val="20"/>
        </w:rPr>
      </w:pPr>
    </w:p>
    <w:p w:rsidR="002D6778" w:rsidRPr="008A0B4C" w:rsidRDefault="002D6778" w:rsidP="002D6778">
      <w:pPr>
        <w:jc w:val="both"/>
        <w:rPr>
          <w:sz w:val="20"/>
        </w:rPr>
      </w:pPr>
      <w:r w:rsidRPr="00D131CA">
        <w:rPr>
          <w:sz w:val="20"/>
        </w:rPr>
        <w:t>Minimální a maximální výše nákladů na spolupráci z výše výdajů, ze kterých je stanovena dotace, na daný projekt jsou stanoveny následovně:</w:t>
      </w:r>
    </w:p>
    <w:p w:rsidR="002D6778" w:rsidRPr="008A0B4C" w:rsidRDefault="002D6778" w:rsidP="002D6778">
      <w:pPr>
        <w:pStyle w:val="Odstavecseseznamem"/>
        <w:numPr>
          <w:ilvl w:val="0"/>
          <w:numId w:val="35"/>
        </w:numPr>
        <w:jc w:val="both"/>
        <w:rPr>
          <w:sz w:val="20"/>
        </w:rPr>
      </w:pPr>
      <w:r w:rsidRPr="00D131CA">
        <w:rPr>
          <w:b/>
          <w:sz w:val="20"/>
        </w:rPr>
        <w:t>U projektů do 25  mil. Kč</w:t>
      </w:r>
      <w:r w:rsidRPr="00D131CA">
        <w:rPr>
          <w:sz w:val="20"/>
        </w:rPr>
        <w:t xml:space="preserve"> výdajů, ze kterých je stanovena dotace, je výše nákladů na spolupráci stanovena na min. 1 mil. Kč (včetně) a zároveň na max. 50 % (včetně) výdajů, ze kterých je stanovena dotace. </w:t>
      </w:r>
    </w:p>
    <w:p w:rsidR="002D6778" w:rsidRPr="008A0B4C" w:rsidRDefault="002D6778" w:rsidP="002D6778">
      <w:pPr>
        <w:pStyle w:val="Odstavecseseznamem"/>
        <w:numPr>
          <w:ilvl w:val="0"/>
          <w:numId w:val="35"/>
        </w:numPr>
        <w:ind w:left="714" w:hanging="357"/>
        <w:contextualSpacing w:val="0"/>
        <w:jc w:val="both"/>
        <w:rPr>
          <w:sz w:val="20"/>
        </w:rPr>
      </w:pPr>
      <w:r w:rsidRPr="00D131CA">
        <w:rPr>
          <w:b/>
          <w:sz w:val="20"/>
        </w:rPr>
        <w:t>U projektů nad 25 mil. Kč</w:t>
      </w:r>
      <w:r w:rsidRPr="00D131CA">
        <w:rPr>
          <w:sz w:val="20"/>
        </w:rPr>
        <w:t xml:space="preserve"> výdajů, ze kterých je stanovena dotace, je výše nákladů na spolupráci stanovena na min. 2 mil. Kč (včetně) a zároveň na max. 50 % (včetně) výdajů, ze kterých je stanovena dotace. </w:t>
      </w:r>
    </w:p>
    <w:p w:rsidR="002D6778" w:rsidRPr="008A0B4C" w:rsidRDefault="002D6778" w:rsidP="002D6778">
      <w:pPr>
        <w:jc w:val="both"/>
        <w:rPr>
          <w:sz w:val="20"/>
        </w:rPr>
      </w:pPr>
    </w:p>
    <w:p w:rsidR="00F47349" w:rsidRDefault="002D6778" w:rsidP="00F47349">
      <w:pPr>
        <w:jc w:val="both"/>
        <w:rPr>
          <w:b/>
          <w:bCs/>
          <w:sz w:val="22"/>
          <w:szCs w:val="22"/>
        </w:rPr>
      </w:pPr>
      <w:r w:rsidRPr="00D131CA">
        <w:rPr>
          <w:sz w:val="20"/>
        </w:rPr>
        <w:t>Investice (inovovaná technologie), která je předmětem projektu, musí být ve vlastnictví žadatele/příjemce dotace.</w:t>
      </w:r>
    </w:p>
    <w:sectPr w:rsidR="00F47349" w:rsidSect="00F47349">
      <w:footnotePr>
        <w:numRestart w:val="eachSect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696" w:rsidRDefault="00573696">
      <w:r>
        <w:separator/>
      </w:r>
    </w:p>
  </w:endnote>
  <w:endnote w:type="continuationSeparator" w:id="0">
    <w:p w:rsidR="00573696" w:rsidRDefault="00573696">
      <w:r>
        <w:continuationSeparator/>
      </w:r>
    </w:p>
  </w:endnote>
  <w:endnote w:id="1">
    <w:p w:rsidR="00F57780" w:rsidRDefault="00F57780" w:rsidP="00F57780">
      <w:pPr>
        <w:pStyle w:val="Textvysvtlivek"/>
        <w:ind w:left="284" w:hanging="284"/>
      </w:pPr>
      <w:r>
        <w:rPr>
          <w:rStyle w:val="Odkaznavysvtlivky"/>
        </w:rPr>
        <w:endnoteRef/>
      </w:r>
      <w:r>
        <w:t xml:space="preserve"> </w:t>
      </w:r>
      <w:r>
        <w:tab/>
      </w:r>
      <w:r w:rsidRPr="00DE547E">
        <w:rPr>
          <w:szCs w:val="22"/>
        </w:rPr>
        <w:t>Pokud je u preferenčního kritéria uvedena i druhá úroveň číslování, lze zvolit pouze jednu možnost výběru (tj. např. pouze 3.1.).</w:t>
      </w:r>
    </w:p>
  </w:endnote>
  <w:endnote w:id="2">
    <w:p w:rsidR="0092511D" w:rsidRDefault="0092511D" w:rsidP="0092511D">
      <w:pPr>
        <w:pStyle w:val="Textvysvtlivek"/>
        <w:ind w:left="284" w:hanging="284"/>
        <w:jc w:val="both"/>
      </w:pPr>
      <w:r>
        <w:rPr>
          <w:rStyle w:val="Odkaznavysvtlivky"/>
        </w:rPr>
        <w:endnoteRef/>
      </w:r>
      <w:r>
        <w:t xml:space="preserve"> </w:t>
      </w:r>
      <w:r>
        <w:tab/>
      </w:r>
      <w:r w:rsidRPr="005355EE">
        <w:t xml:space="preserve">Body dle kritérií posuzování inovativnosti projektu (kapitola 10. Části B Pravidel – specifických podmínek podopatření I.1.3.2) uděluje Hodnotitelská komise složená z odborníků. </w:t>
      </w:r>
      <w:r w:rsidRPr="005355EE">
        <w:rPr>
          <w:bCs/>
        </w:rPr>
        <w:t>Pokud projekt nesplňuje uvedené kritérium/podkritérium, nebudou body přiděleny. Pokud projekt uvedené kritérium/podkritérium splňuje, získá daný počet bodů. V případě, že je u kritéria uvedena i další úroveň číslování, lze zvolit pouze jednu možnost výběru, tzn. že body jednotlivých podkritérií se nesčítají. V případě ohodnocení projektu 0 body, bude ukončena administrace žádosti.</w:t>
      </w:r>
    </w:p>
  </w:endnote>
  <w:endnote w:id="3">
    <w:p w:rsidR="00761008" w:rsidRDefault="00761008" w:rsidP="00761008">
      <w:pPr>
        <w:pStyle w:val="Textvysvtlivek"/>
        <w:ind w:left="284" w:hanging="284"/>
        <w:jc w:val="both"/>
      </w:pPr>
      <w:r w:rsidRPr="005355EE">
        <w:rPr>
          <w:rStyle w:val="Odkaznavysvtlivky"/>
        </w:rPr>
        <w:endnoteRef/>
      </w:r>
      <w:r w:rsidRPr="005355EE">
        <w:t xml:space="preserve"> </w:t>
      </w:r>
      <w:r w:rsidRPr="005355EE">
        <w:tab/>
        <w:t xml:space="preserve">Body jsou přidělovány na základě doložené kopie certifikátu Klasa, </w:t>
      </w:r>
      <w:r w:rsidRPr="0092511D">
        <w:rPr>
          <w:strike/>
          <w:highlight w:val="yellow"/>
        </w:rPr>
        <w:t>na kterém bude uvedeno datum vydání/platnosti uvedené na certifikátu dřívějšího data, a to</w:t>
      </w:r>
      <w:r w:rsidRPr="0092511D">
        <w:rPr>
          <w:strike/>
          <w:color w:val="008000"/>
          <w:highlight w:val="yellow"/>
        </w:rPr>
        <w:t xml:space="preserve"> </w:t>
      </w:r>
      <w:r w:rsidRPr="0092511D">
        <w:rPr>
          <w:strike/>
          <w:highlight w:val="yellow"/>
        </w:rPr>
        <w:t>minimálně 6 měsíců před registrací žádosti,</w:t>
      </w:r>
      <w:r w:rsidRPr="0092511D">
        <w:rPr>
          <w:strike/>
        </w:rPr>
        <w:t xml:space="preserve"> </w:t>
      </w:r>
      <w:r w:rsidRPr="005355EE">
        <w:t>nebo na základě dokladu, že je některý z produktů žadatele označen jako produkt s chráněným zeměpisným označením nebo označením původu nebo jako zaručená tradiční specialita</w:t>
      </w:r>
      <w:r w:rsidR="0092511D" w:rsidRPr="0092511D">
        <w:rPr>
          <w:highlight w:val="yellow"/>
        </w:rPr>
        <w:t>, nebo že získal ocenění Regionální potravina udělené Ministerstvem zemědělství</w:t>
      </w:r>
      <w:r w:rsidRPr="005355EE">
        <w:t xml:space="preserve"> (např. prostá kopie informace o zápisu z Úředního věstníku EU</w:t>
      </w:r>
      <w:r w:rsidR="0092511D" w:rsidRPr="0092511D">
        <w:rPr>
          <w:highlight w:val="yellow"/>
        </w:rPr>
        <w:t>, prostá kopie platného certifikátu</w:t>
      </w:r>
      <w:r w:rsidRPr="005355EE">
        <w:t>)</w:t>
      </w:r>
      <w:r w:rsidR="009F39F2">
        <w:t>.</w:t>
      </w:r>
    </w:p>
  </w:endnote>
  <w:endnote w:id="4">
    <w:p w:rsidR="00761008" w:rsidRDefault="00761008" w:rsidP="00761008">
      <w:pPr>
        <w:pStyle w:val="Textvysvtlivek"/>
        <w:ind w:left="284" w:hanging="284"/>
        <w:jc w:val="both"/>
      </w:pPr>
      <w:r w:rsidRPr="005355EE">
        <w:rPr>
          <w:rStyle w:val="Odkaznavysvtlivky"/>
        </w:rPr>
        <w:endnoteRef/>
      </w:r>
      <w:r w:rsidRPr="005355EE">
        <w:t xml:space="preserve"> </w:t>
      </w:r>
      <w:r w:rsidRPr="005355EE">
        <w:tab/>
        <w:t>Bodování se provádí dle vyplněné přílohy Formulář prokázání podílu příjmů z výroby krmiv uvedeného v příloze č. 11. Splnění kritéria se prokazuje při fyzické kontrole projektu na místě. Pokud se při kontrole zjistí, že žadatel vypočítal příjmy chybně a posune se do nižší kategorie, projekt bude ukončen a budou následovat sankce. V případě, že nedosahuje stanovených příjmů z krmiv, body nebudou uděleny.</w:t>
      </w:r>
    </w:p>
  </w:endnote>
  <w:endnote w:id="5">
    <w:p w:rsidR="00761008" w:rsidRDefault="00761008" w:rsidP="009F39F2">
      <w:pPr>
        <w:autoSpaceDE w:val="0"/>
        <w:autoSpaceDN w:val="0"/>
        <w:adjustRightInd w:val="0"/>
        <w:ind w:left="284" w:hanging="284"/>
        <w:jc w:val="both"/>
      </w:pPr>
      <w:r w:rsidRPr="006875D2">
        <w:rPr>
          <w:rStyle w:val="Odkaznavysvtlivky"/>
          <w:sz w:val="20"/>
          <w:szCs w:val="20"/>
        </w:rPr>
        <w:endnoteRef/>
      </w:r>
      <w:r w:rsidRPr="006875D2">
        <w:rPr>
          <w:sz w:val="20"/>
          <w:szCs w:val="20"/>
        </w:rPr>
        <w:t xml:space="preserve"> </w:t>
      </w:r>
      <w:r w:rsidRPr="006875D2">
        <w:rPr>
          <w:sz w:val="20"/>
          <w:szCs w:val="20"/>
        </w:rPr>
        <w:tab/>
        <w:t>Body budou uděleny na základě předloženého platného certifikátu systému bezpečnosti a jakosti potravin nebo krmiv</w:t>
      </w:r>
      <w:r w:rsidR="0092511D" w:rsidRPr="0092511D">
        <w:rPr>
          <w:sz w:val="20"/>
          <w:szCs w:val="20"/>
        </w:rPr>
        <w:t xml:space="preserve"> </w:t>
      </w:r>
      <w:r w:rsidR="0092511D" w:rsidRPr="0092511D">
        <w:rPr>
          <w:sz w:val="20"/>
          <w:szCs w:val="20"/>
          <w:highlight w:val="yellow"/>
        </w:rPr>
        <w:t>vydaného certifikačním orgánem, který je akreditován pro příslušný systém</w:t>
      </w:r>
      <w:r w:rsidRPr="006875D2">
        <w:rPr>
          <w:sz w:val="20"/>
          <w:szCs w:val="20"/>
        </w:rPr>
        <w:t>. V případě ISO je uznatelný pouze</w:t>
      </w:r>
      <w:r w:rsidR="009F39F2">
        <w:rPr>
          <w:sz w:val="20"/>
          <w:szCs w:val="20"/>
        </w:rPr>
        <w:t xml:space="preserve"> certifikát ISO 22000.</w:t>
      </w:r>
    </w:p>
  </w:endnote>
  <w:endnote w:id="6">
    <w:p w:rsidR="00761008" w:rsidRPr="0092511D" w:rsidRDefault="00761008" w:rsidP="00761008">
      <w:pPr>
        <w:pStyle w:val="Textvysvtlivek"/>
        <w:ind w:left="284" w:hanging="284"/>
        <w:jc w:val="both"/>
      </w:pPr>
      <w:r w:rsidRPr="005355EE">
        <w:rPr>
          <w:rStyle w:val="Odkaznavysvtlivky"/>
        </w:rPr>
        <w:endnoteRef/>
      </w:r>
      <w:r w:rsidRPr="005355EE">
        <w:t xml:space="preserve"> </w:t>
      </w:r>
      <w:r w:rsidRPr="005355EE">
        <w:tab/>
      </w:r>
      <w:r w:rsidR="0092511D" w:rsidRPr="0092511D">
        <w:t>Body budou uděleny na základě čestného prohlášení (příloha č. 6 Pravidel), ve kterém se žadatel při podání Žádosti o dotaci zaváže, v jakém podílu, popř. jaké výši, bude produkovat biopotraviny/biokrmiva/ potraviny obsahující bioprodukt (pouze v případě vína</w:t>
      </w:r>
      <w:r w:rsidR="0092511D" w:rsidRPr="0092511D">
        <w:rPr>
          <w:b/>
        </w:rPr>
        <w:t>)</w:t>
      </w:r>
      <w:r w:rsidR="0092511D" w:rsidRPr="0092511D">
        <w:t>. K prokázání splnění podmínek kritéria bude každoročně po stanovenou dobu předkládat formulář (příloha č. 8 Pravidel) potvrzený kontrolní organizací, a to vždy do 31.12. roku následujícího po sledovaném účetně uzavřeném období. O kontrolu a potvrzení formuláře požádá příjemce dotace kontrolní organizaci nejpozději do 30.9. daného roku. Na pozdější žádosti nemusí být ze strany kontrolní organizace brán zřetel. V případě, kdy bude zjištěno, že žadatel/příjemce dotace nedosahuje takového podílu produkce/příjmu/výnosu biopotravin/ biokrmiv/potravin obsahujících bioprodukt (pouze v případě vína), ke kterému se zavázal při podání Žádosti o dotaci a za které byl bodově zvýhodněn, bude udělena sankce C (ukončení administrace, navrácení poskytnuté dotace + penále), a to v kterémkoli roce stanoveného období.</w:t>
      </w:r>
    </w:p>
  </w:endnote>
  <w:endnote w:id="7">
    <w:p w:rsidR="00761008" w:rsidRPr="0092511D" w:rsidRDefault="00761008" w:rsidP="0092511D">
      <w:pPr>
        <w:pStyle w:val="Textvysvtlivek"/>
        <w:ind w:left="284" w:hanging="284"/>
        <w:jc w:val="both"/>
        <w:rPr>
          <w:rFonts w:eastAsia="Calibri"/>
          <w:lang w:eastAsia="en-US"/>
        </w:rPr>
      </w:pPr>
      <w:r w:rsidRPr="0092511D">
        <w:rPr>
          <w:rStyle w:val="Odkaznavysvtlivky"/>
        </w:rPr>
        <w:endnoteRef/>
      </w:r>
      <w:r w:rsidRPr="0092511D">
        <w:t xml:space="preserve"> </w:t>
      </w:r>
      <w:r w:rsidRPr="0092511D">
        <w:tab/>
      </w:r>
      <w:r w:rsidR="0092511D" w:rsidRPr="0092511D">
        <w:rPr>
          <w:rFonts w:eastAsia="Calibri"/>
          <w:lang w:eastAsia="en-US"/>
        </w:rPr>
        <w:t xml:space="preserve">Body budou uděleny na základě údajů vyplněných ve formuláři Žádosti o dotaci, a to projektům, jejichž </w:t>
      </w:r>
      <w:r w:rsidR="0092511D" w:rsidRPr="0092511D">
        <w:rPr>
          <w:rFonts w:eastAsia="Calibri"/>
          <w:highlight w:val="yellow"/>
          <w:lang w:eastAsia="en-US"/>
        </w:rPr>
        <w:t>hlavním předmětem je</w:t>
      </w:r>
      <w:r w:rsidR="0092511D" w:rsidRPr="0092511D">
        <w:rPr>
          <w:rFonts w:eastAsia="Calibri"/>
          <w:lang w:eastAsia="en-US"/>
        </w:rPr>
        <w:t xml:space="preserve"> zpracování daných komodit (mléko, maso, ovoce, zelenina, obiloviny) a vstupy a výstupy zpracování jsou zařazeny do kapitol Přílohy I Smlouvy o fungování EU </w:t>
      </w:r>
      <w:r w:rsidR="0092511D" w:rsidRPr="0092511D">
        <w:rPr>
          <w:rFonts w:eastAsia="Calibri"/>
          <w:highlight w:val="yellow"/>
          <w:lang w:eastAsia="en-US"/>
        </w:rPr>
        <w:t>uvedených v závorce ve znění preferenčního kritéria.</w:t>
      </w:r>
      <w:r w:rsidR="0092511D" w:rsidRPr="0092511D">
        <w:rPr>
          <w:rFonts w:eastAsia="Calibri"/>
          <w:lang w:eastAsia="en-US"/>
        </w:rPr>
        <w:t xml:space="preserve"> V rámci kapitoly 22 bude bodové ohodnocení přiznáno pouze při zahrnutí vstupů a výstupů do podkapitol 22.07 a  22.10. </w:t>
      </w:r>
      <w:r w:rsidR="0092511D" w:rsidRPr="0092511D">
        <w:rPr>
          <w:rFonts w:eastAsia="Calibri"/>
          <w:highlight w:val="yellow"/>
          <w:lang w:eastAsia="en-US"/>
        </w:rPr>
        <w:t>Příloha I Smlouvy o fungování EU je uvedena v příloze č. 9 těchto Pravidel</w:t>
      </w:r>
      <w:r w:rsidR="0092511D" w:rsidRPr="0092511D">
        <w:rPr>
          <w:rFonts w:eastAsia="Calibri"/>
          <w:lang w:eastAsia="en-US"/>
        </w:rPr>
        <w:t>.</w:t>
      </w:r>
    </w:p>
  </w:endnote>
  <w:endnote w:id="8">
    <w:p w:rsidR="00761008" w:rsidRPr="0092511D" w:rsidRDefault="00761008" w:rsidP="00761008">
      <w:pPr>
        <w:pStyle w:val="Textvysvtlivek"/>
        <w:ind w:left="284" w:hanging="284"/>
        <w:jc w:val="both"/>
      </w:pPr>
      <w:r w:rsidRPr="0092511D">
        <w:rPr>
          <w:rStyle w:val="Odkaznavysvtlivky"/>
        </w:rPr>
        <w:endnoteRef/>
      </w:r>
      <w:r w:rsidRPr="0092511D">
        <w:t xml:space="preserve"> </w:t>
      </w:r>
      <w:r w:rsidRPr="0092511D">
        <w:tab/>
      </w:r>
      <w:r w:rsidRPr="00BE0B94">
        <w:t>Body budou uděleny, pokud byla v daném kole příjmu žádostí žadatelem/příjemcem dotace podána pouze jedna Žádost o dotaci na dané podopatření.</w:t>
      </w:r>
    </w:p>
  </w:endnote>
  <w:endnote w:id="9">
    <w:p w:rsidR="00BE0B94" w:rsidRPr="003163A1" w:rsidRDefault="00BE0B94" w:rsidP="00BE0B94">
      <w:pPr>
        <w:pStyle w:val="Textvysvtlivek"/>
        <w:ind w:left="284" w:hanging="284"/>
        <w:jc w:val="both"/>
        <w:rPr>
          <w:highlight w:val="yellow"/>
        </w:rPr>
      </w:pPr>
      <w:r w:rsidRPr="003163A1">
        <w:rPr>
          <w:rStyle w:val="Odkaznavysvtlivky"/>
          <w:highlight w:val="yellow"/>
        </w:rPr>
        <w:endnoteRef/>
      </w:r>
      <w:r w:rsidRPr="003163A1">
        <w:rPr>
          <w:highlight w:val="yellow"/>
        </w:rPr>
        <w:t xml:space="preserve"> </w:t>
      </w:r>
      <w:r w:rsidRPr="003163A1">
        <w:rPr>
          <w:highlight w:val="yellow"/>
        </w:rPr>
        <w:tab/>
      </w:r>
      <w:r w:rsidRPr="00BE0B94">
        <w:rPr>
          <w:bCs/>
          <w:strike/>
          <w:highlight w:val="yellow"/>
        </w:rPr>
        <w:t>Body budou uděleny,</w:t>
      </w:r>
      <w:r w:rsidRPr="00BE0B94">
        <w:rPr>
          <w:bCs/>
          <w:strike/>
          <w:color w:val="000000"/>
          <w:highlight w:val="yellow"/>
        </w:rPr>
        <w:t xml:space="preserve"> pouze v případě, kdy se místo realizace celého projektu bude nacházet v těchto regionech</w:t>
      </w:r>
      <w:r w:rsidRPr="00BE0B94">
        <w:rPr>
          <w:strike/>
          <w:highlight w:val="yellow"/>
        </w:rPr>
        <w:t>.</w:t>
      </w:r>
    </w:p>
  </w:endnote>
  <w:endnote w:id="10">
    <w:p w:rsidR="00F20383" w:rsidRPr="0092511D" w:rsidRDefault="00F20383" w:rsidP="00F20383">
      <w:pPr>
        <w:pStyle w:val="Textvysvtlivek"/>
        <w:ind w:left="284" w:hanging="284"/>
        <w:jc w:val="both"/>
        <w:rPr>
          <w:rFonts w:eastAsia="Calibri"/>
          <w:strike/>
          <w:lang w:eastAsia="en-US"/>
        </w:rPr>
      </w:pPr>
      <w:r w:rsidRPr="0092511D">
        <w:rPr>
          <w:rStyle w:val="Odkaznavysvtlivky"/>
        </w:rPr>
        <w:endnoteRef/>
      </w:r>
      <w:r w:rsidRPr="0092511D">
        <w:t xml:space="preserve"> </w:t>
      </w:r>
      <w:r w:rsidRPr="0092511D">
        <w:tab/>
      </w:r>
      <w:r w:rsidRPr="00BE0B94">
        <w:rPr>
          <w:szCs w:val="22"/>
        </w:rPr>
        <w:t>Body budou uděleny dle požadované míry dotace uvedené ve formuláři Žádosti o dotaci. Požadovanou míru dotace není možné v průběhu administrace změnit.</w:t>
      </w:r>
    </w:p>
    <w:p w:rsidR="00F20383" w:rsidRDefault="00F20383" w:rsidP="00F20383">
      <w:pPr>
        <w:pStyle w:val="Textvysvtlivek"/>
        <w:ind w:left="284" w:hanging="284"/>
        <w:jc w:val="both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1AB" w:rsidRDefault="00B21301" w:rsidP="00314275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B751AB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B751AB" w:rsidRDefault="00B751AB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1AB" w:rsidRPr="00D372BD" w:rsidRDefault="00B21301" w:rsidP="00314275">
    <w:pPr>
      <w:pStyle w:val="Zpat"/>
      <w:framePr w:wrap="around" w:vAnchor="text" w:hAnchor="margin" w:xAlign="center" w:y="1"/>
      <w:rPr>
        <w:rStyle w:val="slostrnky"/>
        <w:sz w:val="20"/>
      </w:rPr>
    </w:pPr>
    <w:r w:rsidRPr="00D372BD">
      <w:rPr>
        <w:rStyle w:val="slostrnky"/>
        <w:sz w:val="20"/>
      </w:rPr>
      <w:fldChar w:fldCharType="begin"/>
    </w:r>
    <w:r w:rsidR="00B751AB" w:rsidRPr="00D372BD">
      <w:rPr>
        <w:rStyle w:val="slostrnky"/>
        <w:sz w:val="20"/>
      </w:rPr>
      <w:instrText xml:space="preserve">PAGE  </w:instrText>
    </w:r>
    <w:r w:rsidRPr="00D372BD">
      <w:rPr>
        <w:rStyle w:val="slostrnky"/>
        <w:sz w:val="20"/>
      </w:rPr>
      <w:fldChar w:fldCharType="separate"/>
    </w:r>
    <w:r w:rsidR="00CA79CB">
      <w:rPr>
        <w:rStyle w:val="slostrnky"/>
        <w:noProof/>
        <w:sz w:val="20"/>
      </w:rPr>
      <w:t>5</w:t>
    </w:r>
    <w:r w:rsidRPr="00D372BD">
      <w:rPr>
        <w:rStyle w:val="slostrnky"/>
        <w:sz w:val="20"/>
      </w:rPr>
      <w:fldChar w:fldCharType="end"/>
    </w:r>
  </w:p>
  <w:p w:rsidR="00B751AB" w:rsidRDefault="00B751AB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696" w:rsidRDefault="00573696">
      <w:r>
        <w:separator/>
      </w:r>
    </w:p>
  </w:footnote>
  <w:footnote w:type="continuationSeparator" w:id="0">
    <w:p w:rsidR="00573696" w:rsidRDefault="00573696">
      <w:r>
        <w:continuationSeparator/>
      </w:r>
    </w:p>
  </w:footnote>
  <w:footnote w:id="1">
    <w:p w:rsidR="004F1469" w:rsidRPr="004B3AE9" w:rsidRDefault="004F1469" w:rsidP="004F1469">
      <w:pPr>
        <w:pStyle w:val="Textpoznpodarou"/>
        <w:ind w:left="284" w:hanging="284"/>
      </w:pPr>
      <w:r w:rsidRPr="004B3AE9">
        <w:rPr>
          <w:rStyle w:val="Znakapoznpodarou"/>
        </w:rPr>
        <w:footnoteRef/>
      </w:r>
      <w:r w:rsidRPr="004B3AE9">
        <w:t xml:space="preserve"> </w:t>
      </w:r>
      <w:r w:rsidRPr="00A3434D">
        <w:rPr>
          <w:sz w:val="16"/>
          <w:szCs w:val="18"/>
        </w:rPr>
        <w:tab/>
      </w:r>
      <w:r w:rsidRPr="004B3AE9">
        <w:rPr>
          <w:color w:val="1A171B"/>
        </w:rPr>
        <w:t>Vznikem výdajů se rozumí datum uzavření smlouvy s dodavateli nebo datum vystavení objednávky</w:t>
      </w:r>
      <w:r>
        <w:rPr>
          <w:color w:val="1A171B"/>
        </w:rPr>
        <w:t xml:space="preserve"> (netýká se smlouvy se spolupracujícím subjektem)</w:t>
      </w:r>
      <w:r w:rsidRPr="004B3AE9">
        <w:rPr>
          <w:color w:val="1A171B"/>
        </w:rPr>
        <w:t>.</w:t>
      </w:r>
      <w:r w:rsidRPr="004B3AE9"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30" w:rsidRPr="0023537B" w:rsidRDefault="0023537B" w:rsidP="00000030">
    <w:pPr>
      <w:pStyle w:val="Zhlav"/>
      <w:rPr>
        <w:b/>
        <w:sz w:val="20"/>
      </w:rPr>
    </w:pPr>
    <w:r>
      <w:rPr>
        <w:sz w:val="20"/>
      </w:rPr>
      <w:t xml:space="preserve">15. zasedání MV PRV 6. 11. 2013 – </w:t>
    </w:r>
    <w:r w:rsidR="00D372BD">
      <w:rPr>
        <w:b/>
        <w:sz w:val="20"/>
      </w:rPr>
      <w:t>b</w:t>
    </w:r>
    <w:r w:rsidRPr="0023537B">
      <w:rPr>
        <w:b/>
        <w:sz w:val="20"/>
      </w:rPr>
      <w:t xml:space="preserve">od 5) </w:t>
    </w:r>
    <w:r w:rsidR="00000030" w:rsidRPr="0023537B">
      <w:rPr>
        <w:b/>
        <w:sz w:val="20"/>
      </w:rPr>
      <w:t>Schválení aktualizace podmínek pro poskytování dotac</w:t>
    </w:r>
    <w:r w:rsidR="00C6276C" w:rsidRPr="0023537B">
      <w:rPr>
        <w:b/>
        <w:sz w:val="20"/>
      </w:rPr>
      <w:t>e</w:t>
    </w:r>
    <w:r w:rsidR="00000030" w:rsidRPr="0023537B">
      <w:rPr>
        <w:b/>
        <w:sz w:val="20"/>
      </w:rPr>
      <w:t xml:space="preserve"> pro </w:t>
    </w:r>
    <w:r w:rsidR="00AC6BF5" w:rsidRPr="0023537B">
      <w:rPr>
        <w:b/>
        <w:sz w:val="20"/>
      </w:rPr>
      <w:t>pod</w:t>
    </w:r>
    <w:r w:rsidR="00000030" w:rsidRPr="0023537B">
      <w:rPr>
        <w:b/>
        <w:sz w:val="20"/>
      </w:rPr>
      <w:t xml:space="preserve">opatření </w:t>
    </w:r>
    <w:r w:rsidR="00AA6675" w:rsidRPr="0023537B">
      <w:rPr>
        <w:b/>
        <w:sz w:val="20"/>
      </w:rPr>
      <w:t>I</w:t>
    </w:r>
    <w:r w:rsidR="003A3E4B" w:rsidRPr="0023537B">
      <w:rPr>
        <w:b/>
        <w:sz w:val="20"/>
      </w:rPr>
      <w:t>.1.3</w:t>
    </w:r>
    <w:r w:rsidR="00AC6BF5" w:rsidRPr="0023537B">
      <w:rPr>
        <w:b/>
        <w:sz w:val="20"/>
      </w:rPr>
      <w:t>.2</w:t>
    </w:r>
  </w:p>
  <w:p w:rsidR="00584A25" w:rsidRPr="0023537B" w:rsidRDefault="00584A25">
    <w:pPr>
      <w:pStyle w:val="Zhlav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6B8"/>
    <w:multiLevelType w:val="multilevel"/>
    <w:tmpl w:val="6D0E2F7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56B2D"/>
    <w:multiLevelType w:val="hybridMultilevel"/>
    <w:tmpl w:val="1354B9A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BBA97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AD6C1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3" w:tplc="FA9006E8">
      <w:start w:val="1"/>
      <w:numFmt w:val="decimal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0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240D36">
      <w:start w:val="3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210CF"/>
    <w:multiLevelType w:val="hybridMultilevel"/>
    <w:tmpl w:val="F4EC96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00ED5"/>
    <w:multiLevelType w:val="hybridMultilevel"/>
    <w:tmpl w:val="80E689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7322E"/>
    <w:multiLevelType w:val="hybridMultilevel"/>
    <w:tmpl w:val="084EFDBA"/>
    <w:lvl w:ilvl="0" w:tplc="E0DCFE6A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42776B"/>
    <w:multiLevelType w:val="hybridMultilevel"/>
    <w:tmpl w:val="44B4FA20"/>
    <w:lvl w:ilvl="0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EAD6D1C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0C763E72"/>
    <w:multiLevelType w:val="hybridMultilevel"/>
    <w:tmpl w:val="BBA8A562"/>
    <w:lvl w:ilvl="0" w:tplc="C53068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8210F9"/>
    <w:multiLevelType w:val="hybridMultilevel"/>
    <w:tmpl w:val="80E689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54C4A"/>
    <w:multiLevelType w:val="hybridMultilevel"/>
    <w:tmpl w:val="EB105146"/>
    <w:lvl w:ilvl="0" w:tplc="04050011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F7694"/>
    <w:multiLevelType w:val="hybridMultilevel"/>
    <w:tmpl w:val="C1928FBA"/>
    <w:lvl w:ilvl="0" w:tplc="04050011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A514BBA"/>
    <w:multiLevelType w:val="hybridMultilevel"/>
    <w:tmpl w:val="C19C3580"/>
    <w:lvl w:ilvl="0" w:tplc="7AD6C1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46DCA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D809A5"/>
    <w:multiLevelType w:val="hybridMultilevel"/>
    <w:tmpl w:val="5D5ABBC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3065B"/>
    <w:multiLevelType w:val="singleLevel"/>
    <w:tmpl w:val="51A0C2B8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13">
    <w:nsid w:val="27FA678A"/>
    <w:multiLevelType w:val="hybridMultilevel"/>
    <w:tmpl w:val="6DEA0444"/>
    <w:lvl w:ilvl="0" w:tplc="C87E07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C5618E8"/>
    <w:multiLevelType w:val="hybridMultilevel"/>
    <w:tmpl w:val="DDAEF8AC"/>
    <w:lvl w:ilvl="0" w:tplc="04050011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5">
    <w:nsid w:val="2D9E31E5"/>
    <w:multiLevelType w:val="hybridMultilevel"/>
    <w:tmpl w:val="1DEA25A6"/>
    <w:lvl w:ilvl="0" w:tplc="8EDC363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E5A6EA3"/>
    <w:multiLevelType w:val="hybridMultilevel"/>
    <w:tmpl w:val="4BD459E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801019"/>
    <w:multiLevelType w:val="hybridMultilevel"/>
    <w:tmpl w:val="8B50ECDE"/>
    <w:lvl w:ilvl="0" w:tplc="DE3AD0E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FBB63B2"/>
    <w:multiLevelType w:val="hybridMultilevel"/>
    <w:tmpl w:val="F6604A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ED4DB6"/>
    <w:multiLevelType w:val="hybridMultilevel"/>
    <w:tmpl w:val="545CDA2C"/>
    <w:lvl w:ilvl="0" w:tplc="A1886B74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C87E07E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>
    <w:nsid w:val="35066645"/>
    <w:multiLevelType w:val="hybridMultilevel"/>
    <w:tmpl w:val="806E5AA8"/>
    <w:lvl w:ilvl="0" w:tplc="1F9296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5872A30"/>
    <w:multiLevelType w:val="multilevel"/>
    <w:tmpl w:val="C4740906"/>
    <w:lvl w:ilvl="0">
      <w:start w:val="1"/>
      <w:numFmt w:val="decimal"/>
      <w:pStyle w:val="osnova2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osnova3"/>
      <w:lvlText w:val="%1.%2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07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9" w:hanging="64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7F742EA"/>
    <w:multiLevelType w:val="singleLevel"/>
    <w:tmpl w:val="797A9C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84A3858"/>
    <w:multiLevelType w:val="hybridMultilevel"/>
    <w:tmpl w:val="514C21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6450C5"/>
    <w:multiLevelType w:val="hybridMultilevel"/>
    <w:tmpl w:val="AE1C0F80"/>
    <w:lvl w:ilvl="0" w:tplc="FBFC89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A730404"/>
    <w:multiLevelType w:val="hybridMultilevel"/>
    <w:tmpl w:val="6D0E2F7E"/>
    <w:lvl w:ilvl="0" w:tplc="7AD6C1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7F2676"/>
    <w:multiLevelType w:val="hybridMultilevel"/>
    <w:tmpl w:val="2D104D3C"/>
    <w:lvl w:ilvl="0" w:tplc="E0DCFE6A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02B7A0D"/>
    <w:multiLevelType w:val="hybridMultilevel"/>
    <w:tmpl w:val="331E58CC"/>
    <w:lvl w:ilvl="0" w:tplc="EC16A7CE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NewRomanPSMT" w:eastAsia="Times New Roman" w:hAnsi="TimesNewRomanPSMT" w:cs="TimesNewRomanPSMT" w:hint="default"/>
        <w:i w:val="0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B11CF4"/>
    <w:multiLevelType w:val="hybridMultilevel"/>
    <w:tmpl w:val="9EF4A56A"/>
    <w:lvl w:ilvl="0" w:tplc="45F6606C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b w:val="0"/>
      </w:rPr>
    </w:lvl>
    <w:lvl w:ilvl="1" w:tplc="0405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9">
    <w:nsid w:val="47595EFA"/>
    <w:multiLevelType w:val="hybridMultilevel"/>
    <w:tmpl w:val="514C21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0F4567"/>
    <w:multiLevelType w:val="singleLevel"/>
    <w:tmpl w:val="04050001"/>
    <w:lvl w:ilvl="0">
      <w:start w:val="1"/>
      <w:numFmt w:val="bullet"/>
      <w:pStyle w:val="Polokaploh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4C0104D8"/>
    <w:multiLevelType w:val="hybridMultilevel"/>
    <w:tmpl w:val="FD0C43C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E35633"/>
    <w:multiLevelType w:val="hybridMultilevel"/>
    <w:tmpl w:val="929E33A2"/>
    <w:lvl w:ilvl="0" w:tplc="04050017">
      <w:start w:val="1"/>
      <w:numFmt w:val="bullet"/>
      <w:pStyle w:val="v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EE20B5F"/>
    <w:multiLevelType w:val="hybridMultilevel"/>
    <w:tmpl w:val="EA323E00"/>
    <w:lvl w:ilvl="0" w:tplc="7AD6C1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D118215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  <w:vertAlign w:val="baselin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06153EC"/>
    <w:multiLevelType w:val="hybridMultilevel"/>
    <w:tmpl w:val="514C21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16F8B"/>
    <w:multiLevelType w:val="hybridMultilevel"/>
    <w:tmpl w:val="07AEE1E8"/>
    <w:lvl w:ilvl="0" w:tplc="04050011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16300AD"/>
    <w:multiLevelType w:val="hybridMultilevel"/>
    <w:tmpl w:val="3A74EF08"/>
    <w:lvl w:ilvl="0" w:tplc="EA1CE6AA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37">
    <w:nsid w:val="566407E0"/>
    <w:multiLevelType w:val="hybridMultilevel"/>
    <w:tmpl w:val="1D8CEEC4"/>
    <w:lvl w:ilvl="0" w:tplc="AA66C01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502B82C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2"/>
        </w:tabs>
        <w:ind w:left="19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912"/>
        </w:tabs>
        <w:ind w:left="91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632"/>
        </w:tabs>
        <w:ind w:left="163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352"/>
        </w:tabs>
        <w:ind w:left="235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072"/>
        </w:tabs>
        <w:ind w:left="307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3792"/>
        </w:tabs>
        <w:ind w:left="379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4512"/>
        </w:tabs>
        <w:ind w:left="4512" w:hanging="360"/>
      </w:pPr>
      <w:rPr>
        <w:rFonts w:ascii="Wingdings" w:hAnsi="Wingdings" w:hint="default"/>
      </w:rPr>
    </w:lvl>
  </w:abstractNum>
  <w:abstractNum w:abstractNumId="38">
    <w:nsid w:val="57052B52"/>
    <w:multiLevelType w:val="hybridMultilevel"/>
    <w:tmpl w:val="514C21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697C3D"/>
    <w:multiLevelType w:val="hybridMultilevel"/>
    <w:tmpl w:val="C636795A"/>
    <w:lvl w:ilvl="0" w:tplc="9C26EBE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7BED022C"/>
    <w:multiLevelType w:val="hybridMultilevel"/>
    <w:tmpl w:val="2758CFE8"/>
    <w:lvl w:ilvl="0" w:tplc="04050017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"/>
  </w:num>
  <w:num w:numId="3">
    <w:abstractNumId w:val="25"/>
  </w:num>
  <w:num w:numId="4">
    <w:abstractNumId w:val="39"/>
  </w:num>
  <w:num w:numId="5">
    <w:abstractNumId w:val="3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0"/>
  </w:num>
  <w:num w:numId="8">
    <w:abstractNumId w:val="36"/>
  </w:num>
  <w:num w:numId="9">
    <w:abstractNumId w:val="10"/>
  </w:num>
  <w:num w:numId="10">
    <w:abstractNumId w:val="6"/>
  </w:num>
  <w:num w:numId="11">
    <w:abstractNumId w:val="20"/>
  </w:num>
  <w:num w:numId="12">
    <w:abstractNumId w:val="13"/>
  </w:num>
  <w:num w:numId="13">
    <w:abstractNumId w:val="0"/>
  </w:num>
  <w:num w:numId="14">
    <w:abstractNumId w:val="33"/>
  </w:num>
  <w:num w:numId="15">
    <w:abstractNumId w:val="37"/>
  </w:num>
  <w:num w:numId="16">
    <w:abstractNumId w:val="1"/>
  </w:num>
  <w:num w:numId="17">
    <w:abstractNumId w:val="17"/>
  </w:num>
  <w:num w:numId="18">
    <w:abstractNumId w:val="22"/>
  </w:num>
  <w:num w:numId="19">
    <w:abstractNumId w:val="31"/>
  </w:num>
  <w:num w:numId="20">
    <w:abstractNumId w:val="38"/>
  </w:num>
  <w:num w:numId="21">
    <w:abstractNumId w:val="34"/>
  </w:num>
  <w:num w:numId="22">
    <w:abstractNumId w:val="23"/>
  </w:num>
  <w:num w:numId="23">
    <w:abstractNumId w:val="29"/>
  </w:num>
  <w:num w:numId="24">
    <w:abstractNumId w:val="14"/>
  </w:num>
  <w:num w:numId="25">
    <w:abstractNumId w:val="16"/>
  </w:num>
  <w:num w:numId="26">
    <w:abstractNumId w:val="19"/>
  </w:num>
  <w:num w:numId="27">
    <w:abstractNumId w:val="15"/>
  </w:num>
  <w:num w:numId="28">
    <w:abstractNumId w:val="21"/>
  </w:num>
  <w:num w:numId="29">
    <w:abstractNumId w:val="24"/>
  </w:num>
  <w:num w:numId="30">
    <w:abstractNumId w:val="40"/>
  </w:num>
  <w:num w:numId="31">
    <w:abstractNumId w:val="2"/>
  </w:num>
  <w:num w:numId="32">
    <w:abstractNumId w:val="11"/>
  </w:num>
  <w:num w:numId="33">
    <w:abstractNumId w:val="35"/>
  </w:num>
  <w:num w:numId="34">
    <w:abstractNumId w:val="27"/>
  </w:num>
  <w:num w:numId="35">
    <w:abstractNumId w:val="7"/>
  </w:num>
  <w:num w:numId="36">
    <w:abstractNumId w:val="9"/>
  </w:num>
  <w:num w:numId="37">
    <w:abstractNumId w:val="28"/>
  </w:num>
  <w:num w:numId="38">
    <w:abstractNumId w:val="5"/>
  </w:num>
  <w:num w:numId="39">
    <w:abstractNumId w:val="3"/>
  </w:num>
  <w:num w:numId="40">
    <w:abstractNumId w:val="8"/>
  </w:num>
  <w:num w:numId="41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footnotePr>
    <w:numRestart w:val="eachSect"/>
    <w:footnote w:id="-1"/>
    <w:footnote w:id="0"/>
  </w:footnotePr>
  <w:endnotePr>
    <w:pos w:val="sectEnd"/>
    <w:endnote w:id="-1"/>
    <w:endnote w:id="0"/>
  </w:endnotePr>
  <w:compat/>
  <w:rsids>
    <w:rsidRoot w:val="00052941"/>
    <w:rsid w:val="00000030"/>
    <w:rsid w:val="00013893"/>
    <w:rsid w:val="0002786C"/>
    <w:rsid w:val="00037436"/>
    <w:rsid w:val="00052941"/>
    <w:rsid w:val="00065ED9"/>
    <w:rsid w:val="000C080F"/>
    <w:rsid w:val="00104D09"/>
    <w:rsid w:val="00137E69"/>
    <w:rsid w:val="001665E1"/>
    <w:rsid w:val="00176A40"/>
    <w:rsid w:val="001A1223"/>
    <w:rsid w:val="001B3D28"/>
    <w:rsid w:val="001B62C2"/>
    <w:rsid w:val="001E7B72"/>
    <w:rsid w:val="00210359"/>
    <w:rsid w:val="00214EA9"/>
    <w:rsid w:val="002213C3"/>
    <w:rsid w:val="0022533E"/>
    <w:rsid w:val="002267AA"/>
    <w:rsid w:val="0023537B"/>
    <w:rsid w:val="00251EA1"/>
    <w:rsid w:val="0027119A"/>
    <w:rsid w:val="0027257B"/>
    <w:rsid w:val="00284A6D"/>
    <w:rsid w:val="00293124"/>
    <w:rsid w:val="002948A9"/>
    <w:rsid w:val="002B7E30"/>
    <w:rsid w:val="002C4096"/>
    <w:rsid w:val="002D6778"/>
    <w:rsid w:val="002D6DFA"/>
    <w:rsid w:val="00304198"/>
    <w:rsid w:val="00311D24"/>
    <w:rsid w:val="003121E7"/>
    <w:rsid w:val="00314275"/>
    <w:rsid w:val="003279AD"/>
    <w:rsid w:val="00346491"/>
    <w:rsid w:val="00362EA1"/>
    <w:rsid w:val="00377D1B"/>
    <w:rsid w:val="003A3E4B"/>
    <w:rsid w:val="003A64DA"/>
    <w:rsid w:val="003E55C5"/>
    <w:rsid w:val="003F43D8"/>
    <w:rsid w:val="00460777"/>
    <w:rsid w:val="00465A0D"/>
    <w:rsid w:val="004A0A40"/>
    <w:rsid w:val="004B22AC"/>
    <w:rsid w:val="004C764D"/>
    <w:rsid w:val="004F1469"/>
    <w:rsid w:val="00505EAC"/>
    <w:rsid w:val="00514B6A"/>
    <w:rsid w:val="0051611E"/>
    <w:rsid w:val="005240DB"/>
    <w:rsid w:val="005454DE"/>
    <w:rsid w:val="00553BF4"/>
    <w:rsid w:val="00573696"/>
    <w:rsid w:val="00582602"/>
    <w:rsid w:val="00584A25"/>
    <w:rsid w:val="005A6A38"/>
    <w:rsid w:val="005A6F0B"/>
    <w:rsid w:val="005A7D20"/>
    <w:rsid w:val="005E13F5"/>
    <w:rsid w:val="0060501C"/>
    <w:rsid w:val="00612E57"/>
    <w:rsid w:val="00625CBF"/>
    <w:rsid w:val="00646BC9"/>
    <w:rsid w:val="0067338B"/>
    <w:rsid w:val="00683F0F"/>
    <w:rsid w:val="00691A28"/>
    <w:rsid w:val="006952FE"/>
    <w:rsid w:val="006B2062"/>
    <w:rsid w:val="006D7952"/>
    <w:rsid w:val="007142C3"/>
    <w:rsid w:val="00752BA8"/>
    <w:rsid w:val="00757010"/>
    <w:rsid w:val="00761008"/>
    <w:rsid w:val="00765C6A"/>
    <w:rsid w:val="00784E15"/>
    <w:rsid w:val="007A0CCF"/>
    <w:rsid w:val="007A2F29"/>
    <w:rsid w:val="007D5405"/>
    <w:rsid w:val="008146BF"/>
    <w:rsid w:val="008265FE"/>
    <w:rsid w:val="00832C36"/>
    <w:rsid w:val="00847843"/>
    <w:rsid w:val="00850A12"/>
    <w:rsid w:val="00865107"/>
    <w:rsid w:val="0089797A"/>
    <w:rsid w:val="008B65A6"/>
    <w:rsid w:val="00913960"/>
    <w:rsid w:val="00921F7E"/>
    <w:rsid w:val="0092511D"/>
    <w:rsid w:val="00957D0F"/>
    <w:rsid w:val="00961D55"/>
    <w:rsid w:val="009D4226"/>
    <w:rsid w:val="009F39F2"/>
    <w:rsid w:val="00A001D6"/>
    <w:rsid w:val="00A10B6D"/>
    <w:rsid w:val="00A2014E"/>
    <w:rsid w:val="00A27C47"/>
    <w:rsid w:val="00A345EB"/>
    <w:rsid w:val="00A36ABC"/>
    <w:rsid w:val="00A5382E"/>
    <w:rsid w:val="00A65CF2"/>
    <w:rsid w:val="00A91378"/>
    <w:rsid w:val="00AA2E76"/>
    <w:rsid w:val="00AA6064"/>
    <w:rsid w:val="00AA6675"/>
    <w:rsid w:val="00AB185A"/>
    <w:rsid w:val="00AC6BF5"/>
    <w:rsid w:val="00AF126B"/>
    <w:rsid w:val="00B15C59"/>
    <w:rsid w:val="00B21301"/>
    <w:rsid w:val="00B25771"/>
    <w:rsid w:val="00B35AAF"/>
    <w:rsid w:val="00B41019"/>
    <w:rsid w:val="00B54BB7"/>
    <w:rsid w:val="00B751AB"/>
    <w:rsid w:val="00BA5B17"/>
    <w:rsid w:val="00BB3610"/>
    <w:rsid w:val="00BD75FD"/>
    <w:rsid w:val="00BE0B94"/>
    <w:rsid w:val="00C1693C"/>
    <w:rsid w:val="00C341C8"/>
    <w:rsid w:val="00C43400"/>
    <w:rsid w:val="00C6276C"/>
    <w:rsid w:val="00C72508"/>
    <w:rsid w:val="00C85335"/>
    <w:rsid w:val="00C975F8"/>
    <w:rsid w:val="00CA72D6"/>
    <w:rsid w:val="00CA79CB"/>
    <w:rsid w:val="00CE2825"/>
    <w:rsid w:val="00CF4AC4"/>
    <w:rsid w:val="00D07EC4"/>
    <w:rsid w:val="00D10490"/>
    <w:rsid w:val="00D372BD"/>
    <w:rsid w:val="00D44A0B"/>
    <w:rsid w:val="00D63107"/>
    <w:rsid w:val="00D6624F"/>
    <w:rsid w:val="00D67BA8"/>
    <w:rsid w:val="00D801E3"/>
    <w:rsid w:val="00D86897"/>
    <w:rsid w:val="00DA2811"/>
    <w:rsid w:val="00DB4DE0"/>
    <w:rsid w:val="00E14E50"/>
    <w:rsid w:val="00E26685"/>
    <w:rsid w:val="00E316C5"/>
    <w:rsid w:val="00E45A94"/>
    <w:rsid w:val="00E630CB"/>
    <w:rsid w:val="00E64241"/>
    <w:rsid w:val="00EA73EC"/>
    <w:rsid w:val="00EB74B5"/>
    <w:rsid w:val="00EC48AB"/>
    <w:rsid w:val="00EC50DB"/>
    <w:rsid w:val="00EE1CF5"/>
    <w:rsid w:val="00F03792"/>
    <w:rsid w:val="00F14E05"/>
    <w:rsid w:val="00F20383"/>
    <w:rsid w:val="00F47349"/>
    <w:rsid w:val="00F57780"/>
    <w:rsid w:val="00F76A61"/>
    <w:rsid w:val="00F93D84"/>
    <w:rsid w:val="00FA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284A6D"/>
    <w:rPr>
      <w:sz w:val="24"/>
      <w:szCs w:val="24"/>
    </w:rPr>
  </w:style>
  <w:style w:type="paragraph" w:styleId="Nadpis1">
    <w:name w:val="heading 1"/>
    <w:basedOn w:val="Normln"/>
    <w:next w:val="Normln"/>
    <w:qFormat/>
    <w:rsid w:val="00052941"/>
    <w:pPr>
      <w:keepNext/>
      <w:jc w:val="both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rsid w:val="00052941"/>
    <w:pPr>
      <w:keepNext/>
      <w:widowControl w:val="0"/>
      <w:adjustRightInd w:val="0"/>
      <w:spacing w:before="120" w:line="240" w:lineRule="atLeast"/>
      <w:jc w:val="both"/>
      <w:outlineLvl w:val="1"/>
    </w:pPr>
    <w:rPr>
      <w:b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052941"/>
    <w:pPr>
      <w:keepNext/>
      <w:outlineLvl w:val="2"/>
    </w:pPr>
    <w:rPr>
      <w:rFonts w:ascii="Arial" w:hAnsi="Arial"/>
      <w:b/>
      <w:bCs/>
      <w:i/>
      <w:iCs/>
      <w:sz w:val="20"/>
    </w:rPr>
  </w:style>
  <w:style w:type="paragraph" w:styleId="Nadpis4">
    <w:name w:val="heading 4"/>
    <w:basedOn w:val="Normln"/>
    <w:next w:val="Normln"/>
    <w:qFormat/>
    <w:rsid w:val="00052941"/>
    <w:pPr>
      <w:keepNext/>
      <w:outlineLvl w:val="3"/>
    </w:pPr>
    <w:rPr>
      <w:b/>
      <w:bCs/>
      <w:sz w:val="28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4C764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8">
    <w:name w:val="heading 8"/>
    <w:basedOn w:val="Normln"/>
    <w:next w:val="Normln"/>
    <w:qFormat/>
    <w:rsid w:val="00052941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05294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harCharChar1CharCharCharCharCharCharCharCharChar1Char1">
    <w:name w:val="Char Char Char1 Char Char Char Char Char Char Char Char Char1 Char1"/>
    <w:basedOn w:val="Normln"/>
    <w:rsid w:val="00052941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styleId="Zkladntextodsazen">
    <w:name w:val="Body Text Indent"/>
    <w:basedOn w:val="Normln"/>
    <w:rsid w:val="00052941"/>
    <w:pPr>
      <w:ind w:left="720"/>
      <w:jc w:val="both"/>
    </w:pPr>
  </w:style>
  <w:style w:type="paragraph" w:customStyle="1" w:styleId="mezera">
    <w:name w:val="mezera"/>
    <w:basedOn w:val="Normln"/>
    <w:rsid w:val="00052941"/>
    <w:pPr>
      <w:widowControl w:val="0"/>
      <w:adjustRightInd w:val="0"/>
      <w:spacing w:line="240" w:lineRule="atLeast"/>
      <w:jc w:val="both"/>
    </w:pPr>
    <w:rPr>
      <w:sz w:val="16"/>
    </w:rPr>
  </w:style>
  <w:style w:type="paragraph" w:styleId="Textpoznpodarou">
    <w:name w:val="footnote text"/>
    <w:basedOn w:val="Normln"/>
    <w:semiHidden/>
    <w:rsid w:val="00052941"/>
    <w:pPr>
      <w:ind w:left="720" w:hanging="720"/>
      <w:jc w:val="both"/>
    </w:pPr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semiHidden/>
    <w:rsid w:val="00052941"/>
    <w:rPr>
      <w:vertAlign w:val="superscript"/>
    </w:rPr>
  </w:style>
  <w:style w:type="character" w:styleId="Odkaznakoment">
    <w:name w:val="annotation reference"/>
    <w:basedOn w:val="Standardnpsmoodstavce"/>
    <w:semiHidden/>
    <w:rsid w:val="00052941"/>
    <w:rPr>
      <w:sz w:val="16"/>
      <w:szCs w:val="16"/>
    </w:rPr>
  </w:style>
  <w:style w:type="paragraph" w:customStyle="1" w:styleId="vet-zkrajea">
    <w:name w:val="výčet-zkraje a"/>
    <w:basedOn w:val="Normln"/>
    <w:rsid w:val="00052941"/>
  </w:style>
  <w:style w:type="paragraph" w:customStyle="1" w:styleId="Default">
    <w:name w:val="Default"/>
    <w:rsid w:val="000529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vetaBold">
    <w:name w:val="výčet a) Bold"/>
    <w:basedOn w:val="Normln"/>
    <w:rsid w:val="00052941"/>
    <w:pPr>
      <w:keepNext/>
      <w:widowControl w:val="0"/>
      <w:adjustRightInd w:val="0"/>
      <w:spacing w:before="120" w:line="240" w:lineRule="atLeast"/>
      <w:jc w:val="both"/>
    </w:pPr>
  </w:style>
  <w:style w:type="paragraph" w:styleId="Textbubliny">
    <w:name w:val="Balloon Text"/>
    <w:basedOn w:val="Normln"/>
    <w:semiHidden/>
    <w:rsid w:val="0005294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rsid w:val="00052941"/>
    <w:pPr>
      <w:jc w:val="both"/>
    </w:pPr>
    <w:rPr>
      <w:b/>
      <w:bCs/>
    </w:rPr>
  </w:style>
  <w:style w:type="paragraph" w:styleId="Zkladntext2">
    <w:name w:val="Body Text 2"/>
    <w:basedOn w:val="Normln"/>
    <w:rsid w:val="00052941"/>
    <w:pPr>
      <w:jc w:val="both"/>
    </w:pPr>
  </w:style>
  <w:style w:type="paragraph" w:customStyle="1" w:styleId="TabNadpis">
    <w:name w:val="TabNadpis"/>
    <w:basedOn w:val="Normln"/>
    <w:next w:val="Normln"/>
    <w:rsid w:val="00052941"/>
    <w:pPr>
      <w:keepNext/>
      <w:widowControl w:val="0"/>
      <w:adjustRightInd w:val="0"/>
      <w:spacing w:after="120"/>
      <w:ind w:left="1021" w:hanging="1021"/>
      <w:jc w:val="both"/>
    </w:pPr>
    <w:rPr>
      <w:rFonts w:ascii="Arial" w:hAnsi="Arial"/>
      <w:b/>
    </w:rPr>
  </w:style>
  <w:style w:type="paragraph" w:customStyle="1" w:styleId="Tab-zahl-sl">
    <w:name w:val="Tab-zahl-sl."/>
    <w:basedOn w:val="Normln"/>
    <w:rsid w:val="00052941"/>
    <w:pPr>
      <w:keepNext/>
      <w:widowControl w:val="0"/>
      <w:adjustRightInd w:val="0"/>
      <w:jc w:val="center"/>
    </w:pPr>
    <w:rPr>
      <w:rFonts w:ascii="Arial" w:hAnsi="Arial"/>
      <w:b/>
      <w:bCs/>
      <w:sz w:val="20"/>
    </w:rPr>
  </w:style>
  <w:style w:type="paragraph" w:customStyle="1" w:styleId="Tabulka">
    <w:name w:val="Tabulka"/>
    <w:basedOn w:val="TabNadpis"/>
    <w:rsid w:val="00052941"/>
    <w:pPr>
      <w:spacing w:after="0"/>
      <w:ind w:left="0" w:firstLine="0"/>
      <w:jc w:val="left"/>
    </w:pPr>
    <w:rPr>
      <w:b w:val="0"/>
      <w:sz w:val="20"/>
    </w:rPr>
  </w:style>
  <w:style w:type="paragraph" w:customStyle="1" w:styleId="Tabulka-sla">
    <w:name w:val="Tabulka-čísla"/>
    <w:basedOn w:val="Tabulka"/>
    <w:rsid w:val="00052941"/>
    <w:pPr>
      <w:jc w:val="right"/>
    </w:pPr>
    <w:rPr>
      <w:szCs w:val="20"/>
    </w:rPr>
  </w:style>
  <w:style w:type="paragraph" w:customStyle="1" w:styleId="vet1">
    <w:name w:val="výčet 1"/>
    <w:basedOn w:val="Normln"/>
    <w:rsid w:val="00052941"/>
    <w:pPr>
      <w:widowControl w:val="0"/>
      <w:numPr>
        <w:numId w:val="5"/>
      </w:numPr>
      <w:adjustRightInd w:val="0"/>
      <w:spacing w:before="60" w:line="240" w:lineRule="atLeast"/>
      <w:jc w:val="both"/>
    </w:pPr>
  </w:style>
  <w:style w:type="character" w:customStyle="1" w:styleId="vet1PRVChar">
    <w:name w:val="výčet 1 PRV Char"/>
    <w:basedOn w:val="Standardnpsmoodstavce"/>
    <w:rsid w:val="00052941"/>
    <w:rPr>
      <w:bCs/>
      <w:sz w:val="24"/>
      <w:szCs w:val="24"/>
      <w:lang w:val="cs-CZ" w:eastAsia="cs-CZ" w:bidi="ar-SA"/>
    </w:rPr>
  </w:style>
  <w:style w:type="paragraph" w:customStyle="1" w:styleId="Point1">
    <w:name w:val="Point 1"/>
    <w:basedOn w:val="Normln"/>
    <w:rsid w:val="00052941"/>
    <w:pPr>
      <w:spacing w:before="120" w:after="120"/>
      <w:ind w:left="1417" w:hanging="567"/>
      <w:jc w:val="both"/>
    </w:pPr>
    <w:rPr>
      <w:szCs w:val="20"/>
      <w:lang w:eastAsia="zh-CN"/>
    </w:rPr>
  </w:style>
  <w:style w:type="paragraph" w:customStyle="1" w:styleId="ListDash">
    <w:name w:val="List Dash"/>
    <w:basedOn w:val="Normln"/>
    <w:rsid w:val="00052941"/>
    <w:pPr>
      <w:numPr>
        <w:numId w:val="6"/>
      </w:numPr>
      <w:spacing w:before="120" w:after="120"/>
      <w:jc w:val="both"/>
    </w:pPr>
    <w:rPr>
      <w:szCs w:val="20"/>
      <w:lang w:eastAsia="zh-CN"/>
    </w:rPr>
  </w:style>
  <w:style w:type="paragraph" w:styleId="Textkomente">
    <w:name w:val="annotation text"/>
    <w:basedOn w:val="Normln"/>
    <w:semiHidden/>
    <w:rsid w:val="00052941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052941"/>
    <w:rPr>
      <w:b/>
      <w:bCs/>
    </w:rPr>
  </w:style>
  <w:style w:type="paragraph" w:customStyle="1" w:styleId="xl31">
    <w:name w:val="xl31"/>
    <w:basedOn w:val="Normln"/>
    <w:rsid w:val="00052941"/>
    <w:pPr>
      <w:spacing w:before="100" w:after="100"/>
    </w:pPr>
    <w:rPr>
      <w:rFonts w:ascii="Arial" w:hAnsi="Arial" w:cs="Arial"/>
    </w:rPr>
  </w:style>
  <w:style w:type="paragraph" w:styleId="Zkladntext3">
    <w:name w:val="Body Text 3"/>
    <w:basedOn w:val="Normln"/>
    <w:rsid w:val="00052941"/>
    <w:pPr>
      <w:jc w:val="both"/>
    </w:pPr>
    <w:rPr>
      <w:b/>
      <w:bCs/>
    </w:rPr>
  </w:style>
  <w:style w:type="paragraph" w:styleId="Zpat">
    <w:name w:val="footer"/>
    <w:basedOn w:val="Normln"/>
    <w:rsid w:val="00052941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052941"/>
  </w:style>
  <w:style w:type="paragraph" w:customStyle="1" w:styleId="Blockquote">
    <w:name w:val="Blockquote"/>
    <w:basedOn w:val="Normln"/>
    <w:rsid w:val="00052941"/>
    <w:pPr>
      <w:snapToGrid w:val="0"/>
      <w:spacing w:before="100" w:after="100"/>
      <w:ind w:left="360" w:right="360"/>
    </w:pPr>
    <w:rPr>
      <w:szCs w:val="20"/>
    </w:rPr>
  </w:style>
  <w:style w:type="paragraph" w:customStyle="1" w:styleId="Text3">
    <w:name w:val="Text 3"/>
    <w:basedOn w:val="Normln"/>
    <w:rsid w:val="00052941"/>
    <w:pPr>
      <w:spacing w:before="120" w:after="120"/>
      <w:ind w:left="850"/>
      <w:jc w:val="both"/>
    </w:pPr>
    <w:rPr>
      <w:szCs w:val="20"/>
      <w:lang w:val="en-GB" w:eastAsia="zh-CN"/>
    </w:rPr>
  </w:style>
  <w:style w:type="table" w:styleId="Mkatabulky">
    <w:name w:val="Table Grid"/>
    <w:basedOn w:val="Normlntabulka"/>
    <w:rsid w:val="00052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loha">
    <w:name w:val="Příloha"/>
    <w:basedOn w:val="Nadpis2"/>
    <w:rsid w:val="00052941"/>
    <w:rPr>
      <w:bCs/>
      <w:sz w:val="24"/>
    </w:rPr>
  </w:style>
  <w:style w:type="character" w:styleId="Hypertextovodkaz">
    <w:name w:val="Hyperlink"/>
    <w:basedOn w:val="Standardnpsmoodstavce"/>
    <w:rsid w:val="00052941"/>
    <w:rPr>
      <w:color w:val="0000FF"/>
      <w:u w:val="single"/>
    </w:rPr>
  </w:style>
  <w:style w:type="character" w:styleId="Sledovanodkaz">
    <w:name w:val="FollowedHyperlink"/>
    <w:basedOn w:val="Standardnpsmoodstavce"/>
    <w:rsid w:val="00052941"/>
    <w:rPr>
      <w:color w:val="800080"/>
      <w:u w:val="single"/>
    </w:rPr>
  </w:style>
  <w:style w:type="paragraph" w:styleId="Rozvrendokumentu">
    <w:name w:val="Document Map"/>
    <w:basedOn w:val="Normln"/>
    <w:semiHidden/>
    <w:rsid w:val="0005294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olokaplohy">
    <w:name w:val="Položka přílohy"/>
    <w:basedOn w:val="Normln"/>
    <w:rsid w:val="00052941"/>
    <w:pPr>
      <w:numPr>
        <w:numId w:val="7"/>
      </w:numPr>
      <w:spacing w:after="120"/>
      <w:jc w:val="both"/>
    </w:pPr>
    <w:rPr>
      <w:rFonts w:ascii="Arial" w:hAnsi="Arial" w:cs="Arial"/>
    </w:rPr>
  </w:style>
  <w:style w:type="paragraph" w:customStyle="1" w:styleId="ZkladntextML">
    <w:name w:val="Základní text ML"/>
    <w:basedOn w:val="Zkladntext2"/>
    <w:rsid w:val="00052941"/>
    <w:pPr>
      <w:tabs>
        <w:tab w:val="num" w:pos="360"/>
      </w:tabs>
      <w:ind w:left="360" w:hanging="360"/>
    </w:pPr>
    <w:rPr>
      <w:rFonts w:ascii="Verdana" w:hAnsi="Verdana"/>
      <w:szCs w:val="20"/>
    </w:rPr>
  </w:style>
  <w:style w:type="paragraph" w:customStyle="1" w:styleId="Point0">
    <w:name w:val="Point 0"/>
    <w:basedOn w:val="Normln"/>
    <w:rsid w:val="00052941"/>
    <w:pPr>
      <w:tabs>
        <w:tab w:val="left" w:pos="851"/>
      </w:tabs>
      <w:spacing w:before="120" w:after="120"/>
      <w:ind w:left="851" w:hanging="851"/>
      <w:jc w:val="both"/>
    </w:pPr>
    <w:rPr>
      <w:szCs w:val="20"/>
    </w:rPr>
  </w:style>
  <w:style w:type="paragraph" w:customStyle="1" w:styleId="Statut">
    <w:name w:val="Statut"/>
    <w:basedOn w:val="Normln"/>
    <w:next w:val="Normln"/>
    <w:rsid w:val="00052941"/>
    <w:pPr>
      <w:tabs>
        <w:tab w:val="left" w:pos="851"/>
      </w:tabs>
      <w:spacing w:before="360"/>
      <w:jc w:val="center"/>
    </w:pPr>
    <w:rPr>
      <w:szCs w:val="20"/>
    </w:rPr>
  </w:style>
  <w:style w:type="paragraph" w:customStyle="1" w:styleId="Titrearticle">
    <w:name w:val="Titre article"/>
    <w:basedOn w:val="Normln"/>
    <w:next w:val="Normln"/>
    <w:rsid w:val="00052941"/>
    <w:pPr>
      <w:keepNext/>
      <w:tabs>
        <w:tab w:val="left" w:pos="851"/>
      </w:tabs>
      <w:spacing w:before="360" w:after="120"/>
      <w:jc w:val="center"/>
    </w:pPr>
    <w:rPr>
      <w:i/>
      <w:szCs w:val="20"/>
    </w:rPr>
  </w:style>
  <w:style w:type="paragraph" w:customStyle="1" w:styleId="Titreobjet">
    <w:name w:val="Titre objet"/>
    <w:basedOn w:val="Normln"/>
    <w:next w:val="Statut"/>
    <w:rsid w:val="00052941"/>
    <w:pPr>
      <w:tabs>
        <w:tab w:val="left" w:pos="851"/>
      </w:tabs>
      <w:spacing w:before="360" w:after="360"/>
      <w:jc w:val="center"/>
    </w:pPr>
    <w:rPr>
      <w:b/>
      <w:szCs w:val="20"/>
    </w:rPr>
  </w:style>
  <w:style w:type="paragraph" w:styleId="Nzev">
    <w:name w:val="Title"/>
    <w:basedOn w:val="Normln"/>
    <w:qFormat/>
    <w:rsid w:val="00052941"/>
    <w:pPr>
      <w:jc w:val="center"/>
    </w:pPr>
    <w:rPr>
      <w:rFonts w:ascii="Arial" w:hAnsi="Arial"/>
      <w:b/>
      <w:color w:val="000080"/>
      <w:sz w:val="20"/>
      <w:szCs w:val="20"/>
    </w:rPr>
  </w:style>
  <w:style w:type="paragraph" w:customStyle="1" w:styleId="ppod1">
    <w:name w:val="ppod1"/>
    <w:basedOn w:val="Normln"/>
    <w:rsid w:val="0005294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Zhlav">
    <w:name w:val="header"/>
    <w:basedOn w:val="Normln"/>
    <w:link w:val="ZhlavChar"/>
    <w:rsid w:val="00052941"/>
    <w:pPr>
      <w:tabs>
        <w:tab w:val="center" w:pos="4536"/>
        <w:tab w:val="right" w:pos="9072"/>
      </w:tabs>
    </w:pPr>
  </w:style>
  <w:style w:type="paragraph" w:customStyle="1" w:styleId="xl24">
    <w:name w:val="xl24"/>
    <w:basedOn w:val="Normln"/>
    <w:rsid w:val="00052941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styleId="Textvysvtlivek">
    <w:name w:val="endnote text"/>
    <w:basedOn w:val="Normln"/>
    <w:link w:val="TextvysvtlivekChar"/>
    <w:rsid w:val="00052941"/>
    <w:rPr>
      <w:sz w:val="20"/>
      <w:szCs w:val="20"/>
    </w:rPr>
  </w:style>
  <w:style w:type="character" w:styleId="Odkaznavysvtlivky">
    <w:name w:val="endnote reference"/>
    <w:basedOn w:val="Standardnpsmoodstavce"/>
    <w:rsid w:val="00052941"/>
    <w:rPr>
      <w:vertAlign w:val="superscript"/>
    </w:rPr>
  </w:style>
  <w:style w:type="paragraph" w:customStyle="1" w:styleId="Char">
    <w:name w:val="Char"/>
    <w:basedOn w:val="Normln"/>
    <w:rsid w:val="00052941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B751AB"/>
  </w:style>
  <w:style w:type="character" w:customStyle="1" w:styleId="Nadpis6Char">
    <w:name w:val="Nadpis 6 Char"/>
    <w:basedOn w:val="Standardnpsmoodstavce"/>
    <w:link w:val="Nadpis6"/>
    <w:semiHidden/>
    <w:rsid w:val="004C764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ZhlavChar">
    <w:name w:val="Záhlaví Char"/>
    <w:basedOn w:val="Standardnpsmoodstavce"/>
    <w:link w:val="Zhlav"/>
    <w:rsid w:val="00584A25"/>
    <w:rPr>
      <w:sz w:val="24"/>
      <w:szCs w:val="24"/>
    </w:rPr>
  </w:style>
  <w:style w:type="paragraph" w:customStyle="1" w:styleId="osnova2">
    <w:name w:val="osnova2"/>
    <w:basedOn w:val="Normln"/>
    <w:rsid w:val="003A3E4B"/>
    <w:pPr>
      <w:numPr>
        <w:numId w:val="28"/>
      </w:numPr>
      <w:tabs>
        <w:tab w:val="left" w:pos="420"/>
        <w:tab w:val="left" w:pos="2260"/>
        <w:tab w:val="left" w:pos="2680"/>
        <w:tab w:val="left" w:pos="5060"/>
        <w:tab w:val="left" w:pos="5660"/>
        <w:tab w:val="left" w:pos="8880"/>
        <w:tab w:val="left" w:pos="14060"/>
      </w:tabs>
      <w:spacing w:before="120"/>
    </w:pPr>
    <w:rPr>
      <w:rFonts w:ascii="Arial" w:hAnsi="Arial" w:cs="Arial"/>
      <w:b/>
      <w:sz w:val="20"/>
      <w:szCs w:val="20"/>
    </w:rPr>
  </w:style>
  <w:style w:type="paragraph" w:customStyle="1" w:styleId="osnova3">
    <w:name w:val="osnova3"/>
    <w:basedOn w:val="Normln"/>
    <w:rsid w:val="003A3E4B"/>
    <w:pPr>
      <w:numPr>
        <w:ilvl w:val="1"/>
        <w:numId w:val="28"/>
      </w:numPr>
      <w:tabs>
        <w:tab w:val="left" w:pos="420"/>
        <w:tab w:val="left" w:pos="2260"/>
        <w:tab w:val="left" w:pos="2680"/>
        <w:tab w:val="left" w:pos="5060"/>
        <w:tab w:val="left" w:pos="5660"/>
        <w:tab w:val="left" w:pos="8880"/>
        <w:tab w:val="left" w:pos="14060"/>
      </w:tabs>
      <w:spacing w:before="60"/>
    </w:pPr>
    <w:rPr>
      <w:rFonts w:ascii="Arial" w:hAnsi="Arial" w:cs="Arial"/>
      <w:sz w:val="20"/>
      <w:szCs w:val="20"/>
    </w:rPr>
  </w:style>
  <w:style w:type="paragraph" w:customStyle="1" w:styleId="StylBr1">
    <w:name w:val="StylBr1"/>
    <w:basedOn w:val="Normln"/>
    <w:next w:val="Normln"/>
    <w:rsid w:val="00761008"/>
    <w:rPr>
      <w:b/>
      <w:szCs w:val="20"/>
    </w:rPr>
  </w:style>
  <w:style w:type="paragraph" w:styleId="Odstavecseseznamem">
    <w:name w:val="List Paragraph"/>
    <w:basedOn w:val="Normln"/>
    <w:uiPriority w:val="34"/>
    <w:qFormat/>
    <w:rsid w:val="00BD75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A4D00-86D7-47C2-814E-638914F1C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1412</Words>
  <Characters>8544</Characters>
  <Application>Microsoft Office Word</Application>
  <DocSecurity>0</DocSecurity>
  <Lines>71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Opatření III</vt:lpstr>
    </vt:vector>
  </TitlesOfParts>
  <Company/>
  <LinksUpToDate>false</LinksUpToDate>
  <CharactersWithSpaces>9937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Opatření III</dc:title>
  <dc:subject/>
  <dc:creator> Anna Hrdličková</dc:creator>
  <cp:keywords/>
  <dc:description/>
  <cp:lastModifiedBy>Maruška</cp:lastModifiedBy>
  <cp:revision>4</cp:revision>
  <cp:lastPrinted>2013-10-30T09:54:00Z</cp:lastPrinted>
  <dcterms:created xsi:type="dcterms:W3CDTF">2013-10-30T14:21:00Z</dcterms:created>
  <dcterms:modified xsi:type="dcterms:W3CDTF">2013-10-31T06:03:00Z</dcterms:modified>
</cp:coreProperties>
</file>